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pPr w:bottomFromText="0" w:horzAnchor="margin" w:leftFromText="180" w:rightFromText="180" w:tblpXSpec="left" w:tblpY="1077" w:topFromText="0" w:vertAnchor="page"/>
        <w:tblW w:type="auto" w:w="0"/>
        <w:tblLayout w:type="fixed"/>
      </w:tblPr>
      <w:tblGrid>
        <w:gridCol w:w="4111"/>
        <w:gridCol w:w="851"/>
        <w:gridCol w:w="4677"/>
      </w:tblGrid>
      <w:tr>
        <w:trPr>
          <w:trHeight w:hRule="atLeast" w:val="290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widowControl w:val="0"/>
              <w:tabs>
                <w:tab w:leader="none" w:pos="2447" w:val="left"/>
              </w:tabs>
              <w:ind w:firstLine="0" w:left="-249" w:right="-172"/>
              <w:jc w:val="center"/>
              <w:rPr>
                <w:b w:val="1"/>
                <w:sz w:val="16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00000">
            <w:pPr>
              <w:pStyle w:val="Style_5"/>
              <w:widowControl w:val="0"/>
              <w:ind w:firstLine="0" w:left="0"/>
            </w:pPr>
          </w:p>
        </w:tc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00000">
            <w:pPr>
              <w:pStyle w:val="Style_5"/>
              <w:widowControl w:val="0"/>
              <w:ind w:firstLine="0" w:left="-106"/>
            </w:pPr>
          </w:p>
        </w:tc>
      </w:tr>
      <w:tr>
        <w:trPr>
          <w:trHeight w:hRule="atLeast" w:val="1990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</w:p>
          <w:p w14:paraId="0E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0"/>
              </w:rPr>
            </w:pPr>
          </w:p>
          <w:p w14:paraId="0F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ПРОКУРАТУРА</w:t>
            </w:r>
          </w:p>
          <w:p w14:paraId="10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РОССИЙСКОЙ ФЕДЕРАЦИИ</w:t>
            </w:r>
          </w:p>
          <w:p w14:paraId="11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sz w:val="4"/>
              </w:rPr>
            </w:pPr>
          </w:p>
          <w:p w14:paraId="12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sz w:val="4"/>
              </w:rPr>
            </w:pPr>
          </w:p>
          <w:p w14:paraId="13000000">
            <w:pPr>
              <w:widowControl w:val="0"/>
              <w:spacing w:line="240" w:lineRule="exact"/>
              <w:ind w:firstLine="0" w:left="-109" w:right="312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ПРОКУРАТУРА</w:t>
            </w:r>
          </w:p>
          <w:p w14:paraId="14000000">
            <w:pPr>
              <w:widowControl w:val="0"/>
              <w:tabs>
                <w:tab w:leader="none" w:pos="2447" w:val="left"/>
                <w:tab w:leader="none" w:pos="4395" w:val="left"/>
              </w:tabs>
              <w:spacing w:line="240" w:lineRule="exact"/>
              <w:ind w:firstLine="0" w:left="-109" w:right="312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КИГИНСКОГО РАЙОНА</w:t>
            </w:r>
          </w:p>
          <w:p w14:paraId="15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4"/>
              </w:rPr>
            </w:pPr>
          </w:p>
          <w:p w14:paraId="16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ҠЫЙҒЫ РАЙОНЫ</w:t>
            </w:r>
          </w:p>
          <w:p w14:paraId="17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21"/>
              </w:rPr>
            </w:pPr>
            <w:r>
              <w:rPr>
                <w:b w:val="1"/>
                <w:sz w:val="20"/>
              </w:rPr>
              <w:t>ПРОКУРАТУРАҺЫ</w:t>
            </w:r>
          </w:p>
          <w:p w14:paraId="18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sz w:val="6"/>
              </w:rPr>
            </w:pPr>
          </w:p>
          <w:p w14:paraId="19000000">
            <w:pPr>
              <w:widowControl w:val="0"/>
              <w:tabs>
                <w:tab w:leader="none" w:pos="2447" w:val="left"/>
                <w:tab w:leader="none" w:pos="4395" w:val="left"/>
              </w:tabs>
              <w:spacing w:line="288" w:lineRule="auto"/>
              <w:ind w:firstLine="0" w:left="-109" w:right="312"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ул. Салавата, д. 3 с. Верхние Киги, 452500,</w:t>
            </w:r>
          </w:p>
          <w:p w14:paraId="1A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тел.: (34748)3-07-78, факс: (34748)3-07-78</w:t>
            </w:r>
          </w:p>
        </w:tc>
        <w:tc>
          <w:tcPr>
            <w:tcW w:type="dxa" w:w="85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pStyle w:val="Style_5"/>
              <w:widowControl w:val="0"/>
              <w:ind w:firstLine="0" w:left="0"/>
            </w:pPr>
          </w:p>
        </w:tc>
        <w:tc>
          <w:tcPr>
            <w:tcW w:type="dxa" w:w="4677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  <w:r>
              <w:t xml:space="preserve">Главам администраций органов местного самоуправления муниципального района </w:t>
            </w:r>
            <w:r>
              <w:t>Кигинский</w:t>
            </w:r>
            <w:r>
              <w:t xml:space="preserve"> район Республики Башкортостан</w:t>
            </w:r>
          </w:p>
          <w:p w14:paraId="1D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</w:p>
          <w:p w14:paraId="1E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</w:p>
          <w:p w14:paraId="1F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  <w:r>
              <w:t xml:space="preserve">Главному редактору </w:t>
            </w:r>
            <w:r>
              <w:t xml:space="preserve">газеты «Наши Киги» </w:t>
            </w:r>
            <w:r>
              <w:t>Кигинского</w:t>
            </w:r>
            <w:r>
              <w:t xml:space="preserve"> информационного центра – филиала </w:t>
            </w:r>
            <w:r>
              <w:t>Г</w:t>
            </w:r>
            <w:r>
              <w:t xml:space="preserve">осударственного </w:t>
            </w:r>
            <w:r>
              <w:t>унитарного предприятия Республики Башкортостан Издательский дом «Республика Башкортостан»</w:t>
            </w:r>
          </w:p>
          <w:p w14:paraId="20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</w:p>
          <w:p w14:paraId="21000000">
            <w:pPr>
              <w:pStyle w:val="Style_5"/>
              <w:widowControl w:val="0"/>
              <w:spacing w:line="240" w:lineRule="exact"/>
              <w:ind w:firstLine="0" w:left="-108"/>
              <w:jc w:val="left"/>
            </w:pPr>
            <w:r>
              <w:t>Исмагиловой С.Ф.</w:t>
            </w:r>
          </w:p>
        </w:tc>
      </w:tr>
      <w:t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0"/>
              <w:ind w:firstLine="0" w:left="-113" w:right="-107"/>
              <w:rPr>
                <w:sz w:val="20"/>
              </w:rPr>
            </w:pPr>
            <w:bookmarkStart w:id="3" w:name="REGNUMDATESTAMP"/>
            <w:r>
              <w:rPr>
                <w:color w:val="FF0000"/>
                <w:sz w:val="20"/>
              </w:rPr>
              <w:t>данные о регистрации (автоматически</w:t>
            </w:r>
            <w:r>
              <w:rPr>
                <w:color w:val="FF0000"/>
                <w:sz w:val="20"/>
              </w:rPr>
              <w:t>)</w:t>
            </w:r>
            <w:bookmarkEnd w:id="3"/>
          </w:p>
        </w:tc>
        <w:tc>
          <w:tcPr>
            <w:tcW w:type="dxa" w:w="85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4677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  <w:tr>
        <w:trPr>
          <w:trHeight w:hRule="atLeast" w:val="535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firstLine="0" w:left="-113" w:right="-252"/>
              <w:rPr>
                <w:sz w:val="20"/>
              </w:rPr>
            </w:pPr>
          </w:p>
          <w:p w14:paraId="24000000">
            <w:pPr>
              <w:widowControl w:val="0"/>
              <w:ind w:firstLine="0" w:left="-113" w:right="-252"/>
              <w:rPr>
                <w:sz w:val="20"/>
              </w:rPr>
            </w:pPr>
            <w:r>
              <w:rPr>
                <w:sz w:val="20"/>
              </w:rPr>
              <w:t>на № __________________  от _____________</w:t>
            </w:r>
            <w:r>
              <w:rPr>
                <w:sz w:val="20"/>
              </w:rPr>
              <w:t>_</w:t>
            </w: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firstLine="0" w:left="-113"/>
            </w:pPr>
          </w:p>
        </w:tc>
        <w:tc>
          <w:tcPr>
            <w:tcW w:type="dxa" w:w="4677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</w:tbl>
    <w:p w14:paraId="26000000">
      <w:pPr>
        <w:pStyle w:val="Style_5"/>
        <w:widowControl w:val="0"/>
        <w:ind w:firstLine="0" w:left="0"/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826770</wp:posOffset>
            </wp:positionH>
            <wp:positionV relativeFrom="paragraph">
              <wp:posOffset>-339725</wp:posOffset>
            </wp:positionV>
            <wp:extent cx="714375" cy="87757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714375" cy="8775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7000000"/>
    <w:p w14:paraId="28000000">
      <w:pPr>
        <w:widowControl w:val="0"/>
        <w:ind/>
        <w:jc w:val="center"/>
      </w:pPr>
      <w:r>
        <w:t xml:space="preserve">Уважаемые </w:t>
      </w:r>
      <w:r>
        <w:t>руководители!</w:t>
      </w:r>
    </w:p>
    <w:p w14:paraId="29000000"/>
    <w:p w14:paraId="2A000000">
      <w:pPr>
        <w:pStyle w:val="Style_5"/>
      </w:pPr>
      <w:r>
        <w:t xml:space="preserve">С целью </w:t>
      </w:r>
      <w:r>
        <w:t xml:space="preserve">информирования </w:t>
      </w:r>
      <w:r>
        <w:t xml:space="preserve">населения муниципального района </w:t>
      </w:r>
      <w:r>
        <w:t>Кигинский</w:t>
      </w:r>
      <w:r>
        <w:t xml:space="preserve"> район </w:t>
      </w:r>
      <w:r>
        <w:t xml:space="preserve">о деятельности прокуратуры района </w:t>
      </w:r>
      <w:r>
        <w:t xml:space="preserve">прошу разместить </w:t>
      </w:r>
      <w:r>
        <w:t>стать</w:t>
      </w:r>
      <w:r>
        <w:t>ю</w:t>
      </w:r>
      <w:r>
        <w:t xml:space="preserve"> </w:t>
      </w:r>
      <w:r>
        <w:t>на подконтрольных информационных ресурсах</w:t>
      </w:r>
      <w:r>
        <w:t>, в том числе на страницах социальной сети «</w:t>
      </w:r>
      <w:r>
        <w:t>Вконтакте</w:t>
      </w:r>
      <w:bookmarkStart w:id="4" w:name="_GoBack"/>
      <w:bookmarkEnd w:id="4"/>
      <w:r>
        <w:t>»</w:t>
      </w:r>
    </w:p>
    <w:p w14:paraId="2B000000">
      <w:pPr>
        <w:pStyle w:val="Style_5"/>
      </w:pPr>
      <w:r>
        <w:t>Срок для размещения статей до 26</w:t>
      </w:r>
      <w:r>
        <w:t>.06</w:t>
      </w:r>
      <w:r>
        <w:t>.2026, либо по согласованию с прокуратурой района.</w:t>
      </w:r>
    </w:p>
    <w:p w14:paraId="2C000000">
      <w:pPr>
        <w:pStyle w:val="Style_5"/>
        <w:widowControl w:val="0"/>
        <w:spacing w:line="240" w:lineRule="exact"/>
        <w:ind/>
      </w:pPr>
      <w:r>
        <w:t xml:space="preserve"> </w:t>
      </w:r>
    </w:p>
    <w:p w14:paraId="2D000000">
      <w:pPr>
        <w:pStyle w:val="Style_5"/>
        <w:widowControl w:val="0"/>
        <w:spacing w:line="240" w:lineRule="exact"/>
        <w:ind w:firstLine="0" w:left="0"/>
      </w:pPr>
      <w:r>
        <w:t>П</w:t>
      </w:r>
      <w:r>
        <w:t>р</w:t>
      </w:r>
      <w:r>
        <w:t>иложение</w:t>
      </w:r>
      <w:r>
        <w:t>:</w:t>
      </w:r>
      <w:r>
        <w:t xml:space="preserve"> </w:t>
      </w:r>
      <w:r>
        <w:t xml:space="preserve">текст </w:t>
      </w:r>
      <w:r>
        <w:t xml:space="preserve">     </w:t>
      </w:r>
      <w:r>
        <w:t xml:space="preserve"> статей в формате </w:t>
      </w:r>
      <w:r>
        <w:t>Word</w:t>
      </w:r>
      <w:r>
        <w:t>.</w:t>
      </w:r>
    </w:p>
    <w:p w14:paraId="2E000000">
      <w:pPr>
        <w:pStyle w:val="Style_5"/>
        <w:widowControl w:val="0"/>
        <w:spacing w:line="240" w:lineRule="exact"/>
        <w:ind w:firstLine="0" w:left="0"/>
      </w:pPr>
    </w:p>
    <w:p w14:paraId="2F000000">
      <w:pPr>
        <w:widowControl w:val="0"/>
        <w:spacing w:line="240" w:lineRule="exact"/>
        <w:ind/>
      </w:pPr>
      <w:r>
        <w:t xml:space="preserve"> </w:t>
      </w:r>
    </w:p>
    <w:p w14:paraId="30000000">
      <w:pPr>
        <w:widowControl w:val="0"/>
        <w:spacing w:line="240" w:lineRule="exact"/>
        <w:ind/>
      </w:pPr>
      <w:r>
        <w:t>Прокурор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С</w:t>
      </w:r>
      <w:r>
        <w:t>.В</w:t>
      </w:r>
      <w:r>
        <w:t>. Глухов</w:t>
      </w:r>
    </w:p>
    <w:p w14:paraId="31000000">
      <w:pPr>
        <w:widowControl w:val="0"/>
        <w:spacing w:line="240" w:lineRule="exact"/>
        <w:ind/>
      </w:pPr>
    </w:p>
    <w:tbl>
      <w:tblPr>
        <w:tblStyle w:val="Style_4"/>
        <w:tblW w:type="auto" w:w="0"/>
        <w:tblInd w:type="dxa" w:w="21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512"/>
      </w:tblGrid>
      <w:tr>
        <w:trPr>
          <w:trHeight w:hRule="atLeast" w:val="817"/>
        </w:trPr>
        <w:tc>
          <w:tcPr>
            <w:tcW w:type="dxa" w:w="75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widowControl w:val="0"/>
              <w:spacing w:line="360" w:lineRule="exact"/>
              <w:ind w:firstLine="0" w:left="1163"/>
              <w:rPr>
                <w:color w:themeColor="background1" w:themeShade="BF" w:val="BFBFBF"/>
                <w:sz w:val="24"/>
              </w:rPr>
            </w:pPr>
            <w:bookmarkStart w:id="5" w:name="SIGNERSTAMP1"/>
            <w:r>
              <w:rPr>
                <w:color w:val="FF0000"/>
                <w:sz w:val="24"/>
              </w:rPr>
              <w:t>эл.подпись</w:t>
            </w:r>
            <w:bookmarkEnd w:id="5"/>
          </w:p>
        </w:tc>
      </w:tr>
    </w:tbl>
    <w:p w14:paraId="33000000">
      <w:pPr>
        <w:pStyle w:val="Style_5"/>
        <w:widowControl w:val="0"/>
        <w:ind w:firstLine="0" w:left="0"/>
      </w:pPr>
    </w:p>
    <w:p w14:paraId="34000000">
      <w:pPr>
        <w:pStyle w:val="Style_5"/>
        <w:widowControl w:val="0"/>
        <w:ind w:firstLine="0" w:left="0"/>
      </w:pPr>
    </w:p>
    <w:p w14:paraId="35000000">
      <w:pPr>
        <w:pStyle w:val="Style_5"/>
        <w:widowControl w:val="0"/>
        <w:ind w:firstLine="0" w:left="0"/>
      </w:pPr>
    </w:p>
    <w:p w14:paraId="36000000">
      <w:pPr>
        <w:pStyle w:val="Style_5"/>
        <w:widowControl w:val="0"/>
        <w:ind w:firstLine="0" w:left="0"/>
      </w:pPr>
    </w:p>
    <w:p w14:paraId="37000000">
      <w:pPr>
        <w:pStyle w:val="Style_5"/>
        <w:widowControl w:val="0"/>
        <w:ind w:firstLine="0" w:left="0"/>
      </w:pPr>
    </w:p>
    <w:p w14:paraId="38000000">
      <w:pPr>
        <w:pStyle w:val="Style_5"/>
        <w:widowControl w:val="0"/>
        <w:ind w:firstLine="0" w:left="0"/>
      </w:pPr>
    </w:p>
    <w:p w14:paraId="39000000">
      <w:pPr>
        <w:pStyle w:val="Style_5"/>
        <w:widowControl w:val="0"/>
        <w:ind w:firstLine="0" w:left="0"/>
      </w:pPr>
    </w:p>
    <w:p w14:paraId="3A000000">
      <w:pPr>
        <w:pStyle w:val="Style_5"/>
        <w:widowControl w:val="0"/>
        <w:ind w:firstLine="0" w:left="0"/>
      </w:pPr>
    </w:p>
    <w:p w14:paraId="3B000000">
      <w:pPr>
        <w:pStyle w:val="Style_5"/>
        <w:widowControl w:val="0"/>
        <w:ind w:firstLine="0" w:left="0"/>
      </w:pPr>
    </w:p>
    <w:p w14:paraId="3C000000">
      <w:pPr>
        <w:pStyle w:val="Style_5"/>
        <w:widowControl w:val="0"/>
        <w:ind w:firstLine="0" w:left="0"/>
      </w:pPr>
    </w:p>
    <w:p w14:paraId="3D000000">
      <w:pPr>
        <w:pStyle w:val="Style_5"/>
        <w:widowControl w:val="0"/>
        <w:ind w:firstLine="0" w:left="0"/>
      </w:pPr>
    </w:p>
    <w:p w14:paraId="3E000000">
      <w:pPr>
        <w:pStyle w:val="Style_5"/>
        <w:widowControl w:val="0"/>
        <w:ind w:firstLine="0" w:left="0"/>
      </w:pPr>
    </w:p>
    <w:p w14:paraId="3F000000">
      <w:pPr>
        <w:widowControl w:val="0"/>
        <w:tabs>
          <w:tab w:leader="none" w:pos="2268" w:val="left"/>
          <w:tab w:leader="none" w:pos="6804" w:val="left"/>
        </w:tabs>
        <w:ind/>
        <w:rPr>
          <w:sz w:val="20"/>
        </w:rPr>
      </w:pPr>
    </w:p>
    <w:p w14:paraId="40000000">
      <w:pPr>
        <w:widowControl w:val="0"/>
        <w:tabs>
          <w:tab w:leader="none" w:pos="2268" w:val="left"/>
          <w:tab w:leader="none" w:pos="6804" w:val="left"/>
        </w:tabs>
        <w:ind/>
        <w:rPr>
          <w:sz w:val="20"/>
        </w:rPr>
      </w:pPr>
    </w:p>
    <w:p w14:paraId="41000000">
      <w:pPr>
        <w:widowControl w:val="0"/>
        <w:tabs>
          <w:tab w:leader="none" w:pos="2268" w:val="left"/>
          <w:tab w:leader="none" w:pos="6804" w:val="left"/>
        </w:tabs>
        <w:ind/>
        <w:rPr>
          <w:sz w:val="20"/>
        </w:rPr>
      </w:pPr>
    </w:p>
    <w:p w14:paraId="42000000">
      <w:pPr>
        <w:widowControl w:val="0"/>
        <w:tabs>
          <w:tab w:leader="none" w:pos="2268" w:val="left"/>
          <w:tab w:leader="none" w:pos="6804" w:val="left"/>
        </w:tabs>
        <w:ind/>
        <w:rPr>
          <w:sz w:val="20"/>
        </w:rPr>
      </w:pPr>
    </w:p>
    <w:p w14:paraId="43000000">
      <w:pPr>
        <w:widowControl w:val="0"/>
        <w:tabs>
          <w:tab w:leader="none" w:pos="2268" w:val="left"/>
          <w:tab w:leader="none" w:pos="6804" w:val="left"/>
        </w:tabs>
        <w:ind/>
        <w:rPr>
          <w:sz w:val="20"/>
        </w:rPr>
      </w:pPr>
      <w:r>
        <w:rPr>
          <w:sz w:val="20"/>
        </w:rPr>
        <w:t>Р</w:t>
      </w:r>
      <w:r>
        <w:rPr>
          <w:sz w:val="20"/>
        </w:rPr>
        <w:t>.</w:t>
      </w:r>
      <w:r>
        <w:rPr>
          <w:sz w:val="20"/>
        </w:rPr>
        <w:t>Р</w:t>
      </w:r>
      <w:r>
        <w:rPr>
          <w:sz w:val="20"/>
        </w:rPr>
        <w:t xml:space="preserve">. </w:t>
      </w:r>
      <w:r>
        <w:rPr>
          <w:sz w:val="20"/>
        </w:rPr>
        <w:t>Яруллин</w:t>
      </w:r>
      <w:r>
        <w:rPr>
          <w:sz w:val="20"/>
        </w:rPr>
        <w:t>, тел.</w:t>
      </w:r>
      <w:r>
        <w:rPr>
          <w:sz w:val="20"/>
        </w:rPr>
        <w:t xml:space="preserve"> </w:t>
      </w:r>
      <w:r>
        <w:rPr>
          <w:sz w:val="20"/>
        </w:rPr>
        <w:t>3-07-0</w:t>
      </w:r>
      <w:r>
        <w:rPr>
          <w:sz w:val="20"/>
        </w:rPr>
        <w:t>6</w:t>
      </w: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6838" w:orient="portrait" w:w="11906"/>
      <w:pgMar w:bottom="1134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7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8000000">
          <w:pPr>
            <w:widowControl w:val="0"/>
            <w:spacing w:after="60"/>
            <w:ind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0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  <w:jc w:val="left"/>
    </w:pPr>
  </w:style>
  <w:style w:default="1" w:styleId="Style_6_ch" w:type="character">
    <w:name w:val="Normal"/>
    <w:link w:val="Style_6"/>
  </w:style>
  <w:style w:styleId="Style_7" w:type="paragraph">
    <w:name w:val="Г)ПодпТочн"/>
    <w:basedOn w:val="Style_6"/>
    <w:link w:val="Style_7_ch"/>
    <w:pPr>
      <w:widowControl w:val="0"/>
      <w:spacing w:line="240" w:lineRule="exact"/>
      <w:ind/>
      <w:jc w:val="both"/>
    </w:pPr>
  </w:style>
  <w:style w:styleId="Style_7_ch" w:type="character">
    <w:name w:val="Г)ПодпТочн"/>
    <w:basedOn w:val="Style_6_ch"/>
    <w:link w:val="Style_7"/>
  </w:style>
  <w:style w:styleId="Style_8" w:type="paragraph">
    <w:name w:val="toc 2"/>
    <w:next w:val="Style_6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6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0"/>
      <w:tabs>
        <w:tab w:leader="none" w:pos="4677" w:val="center"/>
        <w:tab w:leader="none" w:pos="9355" w:val="right"/>
      </w:tabs>
      <w:ind/>
      <w:jc w:val="both"/>
    </w:pPr>
  </w:style>
  <w:style w:styleId="Style_2_ch" w:type="character">
    <w:name w:val="footer"/>
    <w:basedOn w:val="Style_6_ch"/>
    <w:link w:val="Style_2"/>
  </w:style>
  <w:style w:styleId="Style_11" w:type="paragraph">
    <w:name w:val="toc 6"/>
    <w:next w:val="Style_6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Б)ШапТочн"/>
    <w:basedOn w:val="Style_6"/>
    <w:link w:val="Style_15_ch"/>
    <w:pPr>
      <w:widowControl w:val="0"/>
      <w:spacing w:line="240" w:lineRule="exact"/>
      <w:ind w:firstLine="0" w:left="4820"/>
      <w:jc w:val="both"/>
    </w:pPr>
  </w:style>
  <w:style w:styleId="Style_15_ch" w:type="character">
    <w:name w:val="Б)ШапТочн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Balloon Text"/>
    <w:basedOn w:val="Style_6"/>
    <w:link w:val="Style_23_ch"/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24" w:type="paragraph">
    <w:name w:val="В)ЦентТочн"/>
    <w:basedOn w:val="Style_6"/>
    <w:link w:val="Style_24_ch"/>
    <w:pPr>
      <w:widowControl w:val="0"/>
      <w:spacing w:line="240" w:lineRule="exact"/>
      <w:ind/>
      <w:jc w:val="center"/>
    </w:pPr>
  </w:style>
  <w:style w:styleId="Style_24_ch" w:type="character">
    <w:name w:val="В)ЦентТочн"/>
    <w:basedOn w:val="Style_6_ch"/>
    <w:link w:val="Style_24"/>
  </w:style>
  <w:style w:styleId="Style_25" w:type="paragraph">
    <w:name w:val="toc 9"/>
    <w:next w:val="Style_6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  <w:jc w:val="both"/>
    </w:pPr>
  </w:style>
  <w:style w:styleId="Style_1_ch" w:type="character">
    <w:name w:val="header"/>
    <w:basedOn w:val="Style_6_ch"/>
    <w:link w:val="Style_1"/>
  </w:style>
  <w:style w:styleId="Style_28" w:type="paragraph">
    <w:name w:val="Subtitle"/>
    <w:next w:val="Style_6"/>
    <w:link w:val="Style_2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5" w:type="paragraph">
    <w:name w:val="А)КрСтр"/>
    <w:basedOn w:val="Style_6"/>
    <w:link w:val="Style_5_ch"/>
    <w:pPr>
      <w:widowControl w:val="0"/>
      <w:ind w:firstLine="709" w:left="0"/>
      <w:jc w:val="both"/>
    </w:pPr>
  </w:style>
  <w:style w:styleId="Style_5_ch" w:type="character">
    <w:name w:val="А)КрСтр"/>
    <w:basedOn w:val="Style_6_ch"/>
    <w:link w:val="Style_5"/>
  </w:style>
  <w:style w:styleId="Style_31" w:type="paragraph">
    <w:name w:val="heading 2"/>
    <w:next w:val="Style_6"/>
    <w:link w:val="Style_3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emf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2026-04-01T03:35:15Z</dcterms:created>
  <dcterms:modified xsi:type="dcterms:W3CDTF">2026-06-24T14:15:42Z</dcterms:modified>
</cp:coreProperties>
</file>