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 требованию Прокуратуры </w:t>
      </w: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района теплоснабжающая организация выплатила задолженность за поставленную электроэнергию 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b w:val="0"/>
          <w:sz w:val="28"/>
        </w:rPr>
        <w:t xml:space="preserve"> мае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проведена проверка исполнения теплоснабжающей организации</w:t>
      </w:r>
      <w:r>
        <w:rPr>
          <w:rFonts w:ascii="Times New Roman" w:hAnsi="Times New Roman"/>
          <w:sz w:val="28"/>
        </w:rPr>
        <w:t xml:space="preserve"> жилищно-коммунального законодательства</w:t>
      </w:r>
      <w:r>
        <w:rPr>
          <w:rFonts w:ascii="Times New Roman" w:hAnsi="Times New Roman"/>
          <w:sz w:val="28"/>
        </w:rPr>
        <w:t>, по результатам которой выявлены нарушения.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Установлено, что т</w:t>
      </w:r>
      <w:r>
        <w:rPr>
          <w:rFonts w:ascii="Times New Roman" w:hAnsi="Times New Roman"/>
          <w:b w:val="0"/>
          <w:sz w:val="28"/>
        </w:rPr>
        <w:t>еплоснабжающая организация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осуществляет свою деятельность таким образом, что имеются риски неисполнения им обязательств </w:t>
      </w:r>
      <w:r>
        <w:rPr>
          <w:rFonts w:ascii="Times New Roman" w:hAnsi="Times New Roman"/>
          <w:sz w:val="28"/>
        </w:rPr>
        <w:t>по договорам теплоснабжения, заключенными с потребителями физическими лицами, срыву отопительного сезона вследствие своей неплатежеспособности.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Так, по состоянию </w:t>
      </w:r>
      <w:r>
        <w:rPr>
          <w:rFonts w:ascii="Times New Roman" w:hAnsi="Times New Roman"/>
          <w:b w:val="0"/>
          <w:sz w:val="28"/>
        </w:rPr>
        <w:t>т</w:t>
      </w:r>
      <w:r>
        <w:rPr>
          <w:rFonts w:ascii="Times New Roman" w:hAnsi="Times New Roman"/>
          <w:b w:val="0"/>
          <w:sz w:val="28"/>
        </w:rPr>
        <w:t>еплоснабжающая организация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имела просроченную задолженность за поставленн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электроэнергию</w:t>
      </w:r>
      <w:r>
        <w:rPr>
          <w:rFonts w:ascii="Times New Roman" w:hAnsi="Times New Roman"/>
          <w:sz w:val="28"/>
        </w:rPr>
        <w:t xml:space="preserve"> перед поставщиком </w:t>
      </w:r>
      <w:r>
        <w:rPr>
          <w:rFonts w:ascii="Times New Roman" w:hAnsi="Times New Roman"/>
          <w:sz w:val="28"/>
        </w:rPr>
        <w:t>ООО «ЭСКБ» Северо-Восточное территориальное отделение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 размере 693 954,66</w:t>
      </w:r>
      <w:r>
        <w:rPr>
          <w:rFonts w:ascii="Times New Roman" w:hAnsi="Times New Roman"/>
          <w:sz w:val="28"/>
        </w:rPr>
        <w:t xml:space="preserve"> руб.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выявленным нарушениям в адрес руководителя организации внесено представление, по результатам рассмотрения которого задолженность была полностью погашена.</w:t>
      </w:r>
    </w:p>
    <w:p w14:paraId="07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8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</w:p>
    <w:p w14:paraId="0A000000">
      <w:pPr>
        <w:widowControl w:val="1"/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прокурора района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Р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. Яруллин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2026-06-25T05:36:50Z</dcterms:created>
  <dcterms:modified xsi:type="dcterms:W3CDTF">2026-06-25T05:37:17Z</dcterms:modified>
</cp:coreProperties>
</file>