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52CF" w:rsidRDefault="004152CF" w:rsidP="007E6D02">
      <w:pPr>
        <w:pStyle w:val="a3"/>
        <w:ind w:firstLine="0"/>
      </w:pPr>
    </w:p>
    <w:p w:rsidR="004152CF" w:rsidRPr="00B97129" w:rsidRDefault="002D75C6" w:rsidP="00B97129">
      <w:pPr>
        <w:spacing w:after="240"/>
        <w:jc w:val="center"/>
        <w:rPr>
          <w:rFonts w:eastAsia="Calibri" w:cs="Times New Roman"/>
          <w:b/>
          <w:szCs w:val="28"/>
        </w:rPr>
      </w:pPr>
      <w:r w:rsidRPr="00B97129">
        <w:rPr>
          <w:rFonts w:eastAsia="Calibri" w:cs="Times New Roman"/>
          <w:b/>
          <w:szCs w:val="28"/>
        </w:rPr>
        <w:t xml:space="preserve">Прокуратура </w:t>
      </w:r>
      <w:proofErr w:type="spellStart"/>
      <w:r w:rsidRPr="00B97129">
        <w:rPr>
          <w:rFonts w:eastAsia="Calibri" w:cs="Times New Roman"/>
          <w:b/>
          <w:szCs w:val="28"/>
        </w:rPr>
        <w:t>Кигинского</w:t>
      </w:r>
      <w:proofErr w:type="spellEnd"/>
      <w:r w:rsidRPr="00B97129">
        <w:rPr>
          <w:rFonts w:eastAsia="Calibri" w:cs="Times New Roman"/>
          <w:b/>
          <w:szCs w:val="28"/>
        </w:rPr>
        <w:t xml:space="preserve"> района </w:t>
      </w:r>
      <w:r w:rsidR="007145D9">
        <w:rPr>
          <w:rFonts w:eastAsia="Calibri" w:cs="Times New Roman"/>
          <w:b/>
          <w:szCs w:val="28"/>
        </w:rPr>
        <w:t>добилась ограждения опасного объекта на территории района</w:t>
      </w:r>
      <w:r w:rsidR="00B91280" w:rsidRPr="00B97129">
        <w:rPr>
          <w:rFonts w:eastAsia="Calibri" w:cs="Times New Roman"/>
          <w:b/>
          <w:szCs w:val="28"/>
        </w:rPr>
        <w:t>.</w:t>
      </w:r>
    </w:p>
    <w:p w:rsidR="007145D9" w:rsidRDefault="000D629D" w:rsidP="00B2348F">
      <w:pPr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Прокуратурой </w:t>
      </w:r>
      <w:proofErr w:type="spellStart"/>
      <w:r>
        <w:rPr>
          <w:rFonts w:eastAsia="Calibri" w:cs="Times New Roman"/>
          <w:szCs w:val="28"/>
        </w:rPr>
        <w:t>Кигинского</w:t>
      </w:r>
      <w:proofErr w:type="spellEnd"/>
      <w:r>
        <w:rPr>
          <w:rFonts w:eastAsia="Calibri" w:cs="Times New Roman"/>
          <w:szCs w:val="28"/>
        </w:rPr>
        <w:t xml:space="preserve"> района </w:t>
      </w:r>
      <w:r w:rsidR="007145D9">
        <w:rPr>
          <w:rFonts w:eastAsia="Calibri" w:cs="Times New Roman"/>
          <w:szCs w:val="28"/>
        </w:rPr>
        <w:t xml:space="preserve">проведена проверка исполнения требований закона в сфере жилищно-коммунального хозяйства и градостроительного законодательства в деятельности администрации муниципального района в ходе которой выявлены нарушения. </w:t>
      </w:r>
    </w:p>
    <w:p w:rsidR="007145D9" w:rsidRDefault="007145D9" w:rsidP="007145D9">
      <w:pPr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Проверкой установлено, что доступ к бесхозяйному объекту расположенному в с. Верхние Киги, с целью предотвращения возникновения несчастных случаев, травмирования несовершеннолетних не ограничен. Ограждение</w:t>
      </w:r>
      <w:r w:rsidR="00292A3C">
        <w:rPr>
          <w:rFonts w:eastAsia="Calibri" w:cs="Times New Roman"/>
          <w:szCs w:val="28"/>
        </w:rPr>
        <w:t>,</w:t>
      </w:r>
      <w:bookmarkStart w:id="0" w:name="_GoBack"/>
      <w:bookmarkEnd w:id="0"/>
      <w:r>
        <w:rPr>
          <w:rFonts w:eastAsia="Calibri" w:cs="Times New Roman"/>
          <w:szCs w:val="28"/>
        </w:rPr>
        <w:t xml:space="preserve"> препятствующее свободному доступу к объекту вопреки требований градостроительного законодательства не установлено. </w:t>
      </w:r>
    </w:p>
    <w:p w:rsidR="00EB7137" w:rsidRDefault="00E403FE" w:rsidP="007617BA">
      <w:pPr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Прокуратурой района в </w:t>
      </w:r>
      <w:r w:rsidR="00EB7137">
        <w:rPr>
          <w:rFonts w:eastAsia="Calibri" w:cs="Times New Roman"/>
          <w:szCs w:val="28"/>
        </w:rPr>
        <w:t xml:space="preserve">отношении администрации района приняты необходимые меры реагирования, благодаря которым обозначенные нарушения в оперативном порядке были устранены, доступ к объекту закрыт. </w:t>
      </w:r>
    </w:p>
    <w:p w:rsidR="00380DF4" w:rsidRDefault="00380DF4" w:rsidP="007E6D02">
      <w:pPr>
        <w:pStyle w:val="a3"/>
        <w:spacing w:line="240" w:lineRule="exact"/>
        <w:ind w:firstLine="0"/>
      </w:pPr>
    </w:p>
    <w:p w:rsidR="00FF3220" w:rsidRDefault="00FF3220" w:rsidP="007E6D02">
      <w:pPr>
        <w:spacing w:line="240" w:lineRule="exact"/>
        <w:rPr>
          <w:rFonts w:cs="Times New Roman"/>
          <w:szCs w:val="28"/>
        </w:rPr>
      </w:pPr>
    </w:p>
    <w:p w:rsidR="00B97129" w:rsidRDefault="00B97129" w:rsidP="00B97129">
      <w:pPr>
        <w:spacing w:line="240" w:lineRule="exact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Помощник прокурора</w:t>
      </w:r>
    </w:p>
    <w:p w:rsidR="00B97129" w:rsidRPr="009B2FE1" w:rsidRDefault="00B97129" w:rsidP="00B97129">
      <w:pPr>
        <w:spacing w:line="240" w:lineRule="exact"/>
        <w:jc w:val="both"/>
        <w:rPr>
          <w:rFonts w:cs="Times New Roman"/>
          <w:szCs w:val="28"/>
        </w:rPr>
      </w:pPr>
      <w:proofErr w:type="spellStart"/>
      <w:r>
        <w:rPr>
          <w:rFonts w:cs="Times New Roman"/>
          <w:szCs w:val="28"/>
        </w:rPr>
        <w:t>Кигинского</w:t>
      </w:r>
      <w:proofErr w:type="spellEnd"/>
      <w:r>
        <w:rPr>
          <w:rFonts w:cs="Times New Roman"/>
          <w:szCs w:val="28"/>
        </w:rPr>
        <w:t xml:space="preserve"> района</w:t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  <w:t xml:space="preserve">          Р.Р. Файзуллин</w:t>
      </w:r>
    </w:p>
    <w:p w:rsidR="00B97129" w:rsidRDefault="00B97129" w:rsidP="007E6D02">
      <w:pPr>
        <w:spacing w:line="240" w:lineRule="exact"/>
        <w:rPr>
          <w:rFonts w:cs="Times New Roman"/>
          <w:szCs w:val="28"/>
        </w:rPr>
      </w:pPr>
    </w:p>
    <w:sectPr w:rsidR="00B97129" w:rsidSect="007106D4">
      <w:headerReference w:type="default" r:id="rId7"/>
      <w:pgSz w:w="11906" w:h="16838" w:code="9"/>
      <w:pgMar w:top="567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0691" w:rsidRDefault="00360691" w:rsidP="00337B0C">
      <w:r>
        <w:separator/>
      </w:r>
    </w:p>
  </w:endnote>
  <w:endnote w:type="continuationSeparator" w:id="0">
    <w:p w:rsidR="00360691" w:rsidRDefault="00360691" w:rsidP="00337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0691" w:rsidRDefault="00360691" w:rsidP="00337B0C">
      <w:r>
        <w:separator/>
      </w:r>
    </w:p>
  </w:footnote>
  <w:footnote w:type="continuationSeparator" w:id="0">
    <w:p w:rsidR="00360691" w:rsidRDefault="00360691" w:rsidP="00337B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983076"/>
      <w:docPartObj>
        <w:docPartGallery w:val="Page Numbers (Top of Page)"/>
        <w:docPartUnique/>
      </w:docPartObj>
    </w:sdtPr>
    <w:sdtEndPr/>
    <w:sdtContent>
      <w:p w:rsidR="00337B0C" w:rsidRDefault="00337B0C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337B0C" w:rsidRDefault="00337B0C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ocumentProtection w:edit="trackedChanges" w:enforcement="0"/>
  <w:defaultTabStop w:val="709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C67"/>
    <w:rsid w:val="0001537D"/>
    <w:rsid w:val="00021634"/>
    <w:rsid w:val="0002274E"/>
    <w:rsid w:val="00023A9F"/>
    <w:rsid w:val="00030072"/>
    <w:rsid w:val="00036705"/>
    <w:rsid w:val="00045CAF"/>
    <w:rsid w:val="00070E50"/>
    <w:rsid w:val="00097C15"/>
    <w:rsid w:val="000C137D"/>
    <w:rsid w:val="000D629D"/>
    <w:rsid w:val="000E1043"/>
    <w:rsid w:val="000E5261"/>
    <w:rsid w:val="00112BBE"/>
    <w:rsid w:val="00112D44"/>
    <w:rsid w:val="0014370F"/>
    <w:rsid w:val="001D25FA"/>
    <w:rsid w:val="001E46B8"/>
    <w:rsid w:val="001E6BCD"/>
    <w:rsid w:val="00204BB5"/>
    <w:rsid w:val="002132AA"/>
    <w:rsid w:val="00220BA0"/>
    <w:rsid w:val="00221CAB"/>
    <w:rsid w:val="0024407F"/>
    <w:rsid w:val="00252A2C"/>
    <w:rsid w:val="00253056"/>
    <w:rsid w:val="00292A3C"/>
    <w:rsid w:val="002C47B9"/>
    <w:rsid w:val="002D75C6"/>
    <w:rsid w:val="002E079F"/>
    <w:rsid w:val="002F3096"/>
    <w:rsid w:val="003175F8"/>
    <w:rsid w:val="00326928"/>
    <w:rsid w:val="00337B0C"/>
    <w:rsid w:val="00346E04"/>
    <w:rsid w:val="003524B5"/>
    <w:rsid w:val="00360691"/>
    <w:rsid w:val="00361A6C"/>
    <w:rsid w:val="003627FB"/>
    <w:rsid w:val="003642DB"/>
    <w:rsid w:val="00380DF4"/>
    <w:rsid w:val="00395423"/>
    <w:rsid w:val="003C6FAA"/>
    <w:rsid w:val="003D4C76"/>
    <w:rsid w:val="004152CF"/>
    <w:rsid w:val="004705C7"/>
    <w:rsid w:val="00484BA9"/>
    <w:rsid w:val="00492A4F"/>
    <w:rsid w:val="004C25DC"/>
    <w:rsid w:val="004C57C5"/>
    <w:rsid w:val="004E4A1F"/>
    <w:rsid w:val="004E726C"/>
    <w:rsid w:val="00531D71"/>
    <w:rsid w:val="00570C93"/>
    <w:rsid w:val="00593FB9"/>
    <w:rsid w:val="00595EA4"/>
    <w:rsid w:val="005A09A5"/>
    <w:rsid w:val="005D00ED"/>
    <w:rsid w:val="005D2D19"/>
    <w:rsid w:val="005D51F3"/>
    <w:rsid w:val="005F665F"/>
    <w:rsid w:val="005F6F8F"/>
    <w:rsid w:val="00613271"/>
    <w:rsid w:val="006270D5"/>
    <w:rsid w:val="00627C20"/>
    <w:rsid w:val="006629A3"/>
    <w:rsid w:val="00680A2F"/>
    <w:rsid w:val="00695268"/>
    <w:rsid w:val="006C2CE2"/>
    <w:rsid w:val="006D4F40"/>
    <w:rsid w:val="006F5DDD"/>
    <w:rsid w:val="0070640D"/>
    <w:rsid w:val="007106D4"/>
    <w:rsid w:val="007145D9"/>
    <w:rsid w:val="0072166A"/>
    <w:rsid w:val="007617BA"/>
    <w:rsid w:val="007750AF"/>
    <w:rsid w:val="007758E8"/>
    <w:rsid w:val="00786267"/>
    <w:rsid w:val="00797C9E"/>
    <w:rsid w:val="007B514C"/>
    <w:rsid w:val="007B647A"/>
    <w:rsid w:val="007B66CB"/>
    <w:rsid w:val="007E6D02"/>
    <w:rsid w:val="00811B20"/>
    <w:rsid w:val="00812A4E"/>
    <w:rsid w:val="00825480"/>
    <w:rsid w:val="0083001E"/>
    <w:rsid w:val="00852B41"/>
    <w:rsid w:val="00886C8B"/>
    <w:rsid w:val="009436E8"/>
    <w:rsid w:val="00993C7C"/>
    <w:rsid w:val="009F684D"/>
    <w:rsid w:val="009F778D"/>
    <w:rsid w:val="00A15B68"/>
    <w:rsid w:val="00A245E6"/>
    <w:rsid w:val="00A37927"/>
    <w:rsid w:val="00A45348"/>
    <w:rsid w:val="00A95279"/>
    <w:rsid w:val="00AB2A02"/>
    <w:rsid w:val="00AD2281"/>
    <w:rsid w:val="00AD36C1"/>
    <w:rsid w:val="00AD651C"/>
    <w:rsid w:val="00AE188B"/>
    <w:rsid w:val="00AE4D39"/>
    <w:rsid w:val="00AE50BC"/>
    <w:rsid w:val="00AF0A8D"/>
    <w:rsid w:val="00AF1FD8"/>
    <w:rsid w:val="00B2348F"/>
    <w:rsid w:val="00B406B6"/>
    <w:rsid w:val="00B4391F"/>
    <w:rsid w:val="00B55A01"/>
    <w:rsid w:val="00B826B3"/>
    <w:rsid w:val="00B91280"/>
    <w:rsid w:val="00B92725"/>
    <w:rsid w:val="00B97129"/>
    <w:rsid w:val="00BC753A"/>
    <w:rsid w:val="00BF4AA5"/>
    <w:rsid w:val="00C007F0"/>
    <w:rsid w:val="00C01FB6"/>
    <w:rsid w:val="00C0749C"/>
    <w:rsid w:val="00C078B8"/>
    <w:rsid w:val="00C243E8"/>
    <w:rsid w:val="00C35E91"/>
    <w:rsid w:val="00C70E96"/>
    <w:rsid w:val="00C71DDB"/>
    <w:rsid w:val="00C85B36"/>
    <w:rsid w:val="00C90F15"/>
    <w:rsid w:val="00C92AB6"/>
    <w:rsid w:val="00C9469C"/>
    <w:rsid w:val="00CA20B8"/>
    <w:rsid w:val="00D1068C"/>
    <w:rsid w:val="00D1080C"/>
    <w:rsid w:val="00D15CC4"/>
    <w:rsid w:val="00D25843"/>
    <w:rsid w:val="00D40E1A"/>
    <w:rsid w:val="00D75069"/>
    <w:rsid w:val="00D83F76"/>
    <w:rsid w:val="00D86946"/>
    <w:rsid w:val="00DB3565"/>
    <w:rsid w:val="00DC3243"/>
    <w:rsid w:val="00DE1B83"/>
    <w:rsid w:val="00DF3725"/>
    <w:rsid w:val="00E340A4"/>
    <w:rsid w:val="00E403FE"/>
    <w:rsid w:val="00E756CB"/>
    <w:rsid w:val="00E867BE"/>
    <w:rsid w:val="00E86C67"/>
    <w:rsid w:val="00EA43D3"/>
    <w:rsid w:val="00EB5431"/>
    <w:rsid w:val="00EB7137"/>
    <w:rsid w:val="00EC0FD2"/>
    <w:rsid w:val="00EC78C5"/>
    <w:rsid w:val="00ED01B9"/>
    <w:rsid w:val="00ED02AE"/>
    <w:rsid w:val="00ED1049"/>
    <w:rsid w:val="00EE0480"/>
    <w:rsid w:val="00EE4240"/>
    <w:rsid w:val="00F5327A"/>
    <w:rsid w:val="00F60133"/>
    <w:rsid w:val="00F842CA"/>
    <w:rsid w:val="00F87C1A"/>
    <w:rsid w:val="00FC1993"/>
    <w:rsid w:val="00FE153F"/>
    <w:rsid w:val="00FE2BEF"/>
    <w:rsid w:val="00FE5989"/>
    <w:rsid w:val="00FF3220"/>
    <w:rsid w:val="00FF6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791F2"/>
  <w15:chartTrackingRefBased/>
  <w15:docId w15:val="{2583D58B-12B2-463B-B58E-5B45631FB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270D5"/>
    <w:pPr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)КрСтр"/>
    <w:basedOn w:val="a"/>
    <w:link w:val="a4"/>
    <w:qFormat/>
    <w:rsid w:val="00AD36C1"/>
    <w:pPr>
      <w:ind w:firstLine="709"/>
      <w:jc w:val="both"/>
    </w:pPr>
  </w:style>
  <w:style w:type="character" w:customStyle="1" w:styleId="a4">
    <w:name w:val="А)КрСтр Знак"/>
    <w:basedOn w:val="a0"/>
    <w:link w:val="a3"/>
    <w:rsid w:val="00AD36C1"/>
  </w:style>
  <w:style w:type="paragraph" w:customStyle="1" w:styleId="a5">
    <w:name w:val="Б)ШапТочн"/>
    <w:basedOn w:val="a"/>
    <w:link w:val="a6"/>
    <w:qFormat/>
    <w:rsid w:val="00112D44"/>
    <w:pPr>
      <w:spacing w:line="240" w:lineRule="exact"/>
      <w:ind w:left="4820"/>
      <w:jc w:val="both"/>
    </w:pPr>
  </w:style>
  <w:style w:type="character" w:customStyle="1" w:styleId="a6">
    <w:name w:val="Б)ШапТочн Знак"/>
    <w:basedOn w:val="a0"/>
    <w:link w:val="a5"/>
    <w:rsid w:val="00112D44"/>
  </w:style>
  <w:style w:type="paragraph" w:customStyle="1" w:styleId="a7">
    <w:name w:val="В)ЦентТочн"/>
    <w:basedOn w:val="a"/>
    <w:link w:val="a8"/>
    <w:qFormat/>
    <w:rsid w:val="00112D44"/>
    <w:pPr>
      <w:spacing w:line="240" w:lineRule="exact"/>
      <w:jc w:val="center"/>
    </w:pPr>
  </w:style>
  <w:style w:type="character" w:customStyle="1" w:styleId="a8">
    <w:name w:val="В)ЦентТочн Знак"/>
    <w:basedOn w:val="a0"/>
    <w:link w:val="a7"/>
    <w:rsid w:val="00112D44"/>
  </w:style>
  <w:style w:type="paragraph" w:customStyle="1" w:styleId="a9">
    <w:name w:val="Г)ПодпТочн"/>
    <w:basedOn w:val="a"/>
    <w:link w:val="aa"/>
    <w:qFormat/>
    <w:rsid w:val="00112D44"/>
    <w:pPr>
      <w:spacing w:line="240" w:lineRule="exact"/>
      <w:jc w:val="both"/>
    </w:pPr>
  </w:style>
  <w:style w:type="character" w:customStyle="1" w:styleId="aa">
    <w:name w:val="Г)ПодпТочн Знак"/>
    <w:basedOn w:val="a0"/>
    <w:link w:val="a9"/>
    <w:rsid w:val="00112D44"/>
  </w:style>
  <w:style w:type="paragraph" w:styleId="ab">
    <w:name w:val="header"/>
    <w:basedOn w:val="a"/>
    <w:link w:val="ac"/>
    <w:uiPriority w:val="99"/>
    <w:unhideWhenUsed/>
    <w:rsid w:val="00337B0C"/>
    <w:pPr>
      <w:tabs>
        <w:tab w:val="center" w:pos="4677"/>
        <w:tab w:val="right" w:pos="9355"/>
      </w:tabs>
      <w:jc w:val="both"/>
    </w:pPr>
  </w:style>
  <w:style w:type="character" w:customStyle="1" w:styleId="ac">
    <w:name w:val="Верхний колонтитул Знак"/>
    <w:basedOn w:val="a0"/>
    <w:link w:val="ab"/>
    <w:uiPriority w:val="99"/>
    <w:rsid w:val="00337B0C"/>
  </w:style>
  <w:style w:type="paragraph" w:styleId="ad">
    <w:name w:val="footer"/>
    <w:basedOn w:val="a"/>
    <w:link w:val="ae"/>
    <w:uiPriority w:val="99"/>
    <w:unhideWhenUsed/>
    <w:rsid w:val="00337B0C"/>
    <w:pPr>
      <w:tabs>
        <w:tab w:val="center" w:pos="4677"/>
        <w:tab w:val="right" w:pos="9355"/>
      </w:tabs>
      <w:jc w:val="both"/>
    </w:pPr>
  </w:style>
  <w:style w:type="character" w:customStyle="1" w:styleId="ae">
    <w:name w:val="Нижний колонтитул Знак"/>
    <w:basedOn w:val="a0"/>
    <w:link w:val="ad"/>
    <w:uiPriority w:val="99"/>
    <w:rsid w:val="00337B0C"/>
  </w:style>
  <w:style w:type="table" w:styleId="af">
    <w:name w:val="Table Grid"/>
    <w:basedOn w:val="a1"/>
    <w:uiPriority w:val="39"/>
    <w:rsid w:val="00E86C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D15CC4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D15C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E7ED9B-6EC9-4297-BD31-A6E94E454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Ризванов Ильнур Ильдарович</dc:creator>
  <cp:keywords/>
  <dc:description/>
  <cp:lastModifiedBy>Файзуллин Рауль Расимович</cp:lastModifiedBy>
  <cp:revision>5</cp:revision>
  <cp:lastPrinted>2021-06-11T07:19:00Z</cp:lastPrinted>
  <dcterms:created xsi:type="dcterms:W3CDTF">2024-12-19T05:14:00Z</dcterms:created>
  <dcterms:modified xsi:type="dcterms:W3CDTF">2024-12-20T02:32:00Z</dcterms:modified>
</cp:coreProperties>
</file>