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5"/>
        <w:gridCol w:w="1698"/>
        <w:gridCol w:w="3662"/>
      </w:tblGrid>
      <w:tr w:rsidR="00AB7760" w:rsidTr="004A3850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B7760" w:rsidRDefault="00AB7760" w:rsidP="004A3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AB7760" w:rsidRDefault="00AB7760" w:rsidP="004A38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Ҡыйғы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AB7760" w:rsidRDefault="00AB7760" w:rsidP="004A38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Абзай</w:t>
            </w:r>
            <w:proofErr w:type="spellEnd"/>
          </w:p>
          <w:p w:rsidR="00AB7760" w:rsidRPr="00927626" w:rsidRDefault="00AB7760" w:rsidP="004A38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7626">
              <w:rPr>
                <w:b/>
                <w:sz w:val="28"/>
                <w:szCs w:val="28"/>
              </w:rPr>
              <w:t>ауыл</w:t>
            </w:r>
            <w:proofErr w:type="spellEnd"/>
            <w:r w:rsidRPr="00927626"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 w:rsidRPr="00927626"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AB7760" w:rsidRPr="00927626" w:rsidRDefault="00AB7760" w:rsidP="004A3850">
            <w:pPr>
              <w:pStyle w:val="4"/>
              <w:spacing w:before="0" w:after="0"/>
              <w:jc w:val="center"/>
              <w:rPr>
                <w:bCs w:val="0"/>
              </w:rPr>
            </w:pPr>
            <w:proofErr w:type="spellStart"/>
            <w:r w:rsidRPr="00927626">
              <w:t>билǝмǝһе</w:t>
            </w:r>
            <w:proofErr w:type="spellEnd"/>
            <w:r w:rsidRPr="00927626">
              <w:rPr>
                <w:bCs w:val="0"/>
              </w:rPr>
              <w:t xml:space="preserve"> </w:t>
            </w:r>
            <w:proofErr w:type="spellStart"/>
            <w:r w:rsidRPr="00927626">
              <w:rPr>
                <w:bCs w:val="0"/>
              </w:rPr>
              <w:t>хакимиǝте</w:t>
            </w:r>
            <w:proofErr w:type="spellEnd"/>
          </w:p>
          <w:p w:rsidR="00AB7760" w:rsidRDefault="00AB7760" w:rsidP="004A3850"/>
          <w:p w:rsidR="00AB7760" w:rsidRDefault="00AB7760" w:rsidP="004A3850">
            <w:pPr>
              <w:jc w:val="center"/>
            </w:pPr>
            <w:r>
              <w:t>(</w:t>
            </w:r>
            <w:proofErr w:type="spellStart"/>
            <w:proofErr w:type="gramStart"/>
            <w:r>
              <w:t>Башҡортостан</w:t>
            </w:r>
            <w:proofErr w:type="spellEnd"/>
            <w:r>
              <w:t xml:space="preserve">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Ҡыйғы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proofErr w:type="spellStart"/>
            <w:r>
              <w:t>Абзай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хакимиǝте</w:t>
            </w:r>
            <w:proofErr w:type="spellEnd"/>
            <w:r>
              <w:t>)</w:t>
            </w:r>
          </w:p>
          <w:p w:rsidR="00AB7760" w:rsidRDefault="00AB7760" w:rsidP="004A3850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B7760" w:rsidRDefault="00AB7760" w:rsidP="004A3850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B7760" w:rsidRDefault="00AB7760" w:rsidP="004A3850">
            <w:pPr>
              <w:pStyle w:val="11"/>
            </w:pPr>
            <w:r>
              <w:t>Администрация</w:t>
            </w:r>
          </w:p>
          <w:p w:rsidR="00AB7760" w:rsidRDefault="00AB7760" w:rsidP="004A3850">
            <w:pPr>
              <w:pStyle w:val="11"/>
            </w:pPr>
            <w:proofErr w:type="gramStart"/>
            <w:r>
              <w:t>сельского  поселения</w:t>
            </w:r>
            <w:proofErr w:type="gramEnd"/>
          </w:p>
          <w:p w:rsidR="00AB7760" w:rsidRDefault="00AB7760" w:rsidP="004A3850">
            <w:pPr>
              <w:pStyle w:val="11"/>
            </w:pPr>
            <w:r>
              <w:t>Абзаевский сельсовет</w:t>
            </w:r>
          </w:p>
          <w:p w:rsidR="00AB7760" w:rsidRDefault="00AB7760" w:rsidP="004A38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AB7760" w:rsidRDefault="00AB7760" w:rsidP="004A3850">
            <w:pPr>
              <w:pStyle w:val="11"/>
            </w:pPr>
            <w:proofErr w:type="spellStart"/>
            <w:r>
              <w:t>Кигинский</w:t>
            </w:r>
            <w:proofErr w:type="spellEnd"/>
            <w:r>
              <w:t xml:space="preserve"> район</w:t>
            </w:r>
          </w:p>
          <w:p w:rsidR="00AB7760" w:rsidRDefault="00AB7760" w:rsidP="004A3850">
            <w:pPr>
              <w:pStyle w:val="11"/>
            </w:pPr>
            <w:r>
              <w:t>Республики Башкортостан</w:t>
            </w:r>
          </w:p>
          <w:p w:rsidR="00AB7760" w:rsidRDefault="00AB7760" w:rsidP="004A3850">
            <w:pPr>
              <w:jc w:val="center"/>
            </w:pPr>
          </w:p>
          <w:p w:rsidR="00AB7760" w:rsidRDefault="00AB7760" w:rsidP="004A3850">
            <w:pPr>
              <w:jc w:val="center"/>
            </w:pPr>
            <w:r>
              <w:t xml:space="preserve">(Администрация </w:t>
            </w:r>
            <w:proofErr w:type="spellStart"/>
            <w:r>
              <w:t>Абзаевского</w:t>
            </w:r>
            <w:proofErr w:type="spellEnd"/>
            <w:r>
              <w:t xml:space="preserve"> сельсовета </w:t>
            </w:r>
            <w:proofErr w:type="spellStart"/>
            <w:r>
              <w:t>Кигинского</w:t>
            </w:r>
            <w:proofErr w:type="spellEnd"/>
            <w:r>
              <w:t xml:space="preserve"> района </w:t>
            </w:r>
          </w:p>
          <w:p w:rsidR="00AB7760" w:rsidRDefault="00AB7760" w:rsidP="004A385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AB7760" w:rsidRDefault="00AB7760" w:rsidP="00AB7760">
      <w:pPr>
        <w:jc w:val="both"/>
        <w:rPr>
          <w:b/>
          <w:sz w:val="28"/>
          <w:szCs w:val="28"/>
        </w:rPr>
      </w:pPr>
    </w:p>
    <w:p w:rsidR="00AB7760" w:rsidRDefault="00AB7760" w:rsidP="00AB7760">
      <w:pPr>
        <w:jc w:val="both"/>
        <w:rPr>
          <w:b/>
          <w:bCs/>
          <w:sz w:val="28"/>
          <w:szCs w:val="28"/>
        </w:rPr>
      </w:pPr>
      <w:r w:rsidRPr="00927626">
        <w:rPr>
          <w:b/>
          <w:sz w:val="28"/>
          <w:szCs w:val="28"/>
        </w:rPr>
        <w:t xml:space="preserve">ҠАРАР  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AB7760" w:rsidRDefault="00AB7760" w:rsidP="00AB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>декабрь  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й.            </w:t>
      </w:r>
      <w:r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62</w:t>
      </w:r>
      <w:r>
        <w:rPr>
          <w:sz w:val="28"/>
          <w:szCs w:val="28"/>
        </w:rPr>
        <w:t xml:space="preserve">                           20 </w:t>
      </w:r>
      <w:proofErr w:type="gramStart"/>
      <w:r>
        <w:rPr>
          <w:sz w:val="28"/>
          <w:szCs w:val="28"/>
        </w:rPr>
        <w:t>декабря  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г.</w:t>
      </w:r>
    </w:p>
    <w:p w:rsidR="00AB7760" w:rsidRDefault="00AB7760" w:rsidP="00AB7760">
      <w:pPr>
        <w:jc w:val="both"/>
      </w:pPr>
      <w:proofErr w:type="spellStart"/>
      <w:r>
        <w:t>Абзай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 xml:space="preserve">                                                                                                             с. </w:t>
      </w:r>
      <w:proofErr w:type="spellStart"/>
      <w:r>
        <w:t>Абзаево</w:t>
      </w:r>
      <w:proofErr w:type="spellEnd"/>
    </w:p>
    <w:p w:rsidR="00AB7760" w:rsidRDefault="00AB7760" w:rsidP="00AB7760">
      <w:pPr>
        <w:jc w:val="both"/>
      </w:pPr>
    </w:p>
    <w:p w:rsidR="00AB7760" w:rsidRPr="00ED3629" w:rsidRDefault="00AB7760" w:rsidP="00AB7760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ED36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установлении, детализации и определении порядка </w:t>
      </w:r>
      <w:proofErr w:type="gramStart"/>
      <w:r>
        <w:rPr>
          <w:b/>
          <w:sz w:val="28"/>
          <w:szCs w:val="28"/>
        </w:rPr>
        <w:t xml:space="preserve">применения  </w:t>
      </w:r>
      <w:r w:rsidRPr="00ED3629">
        <w:rPr>
          <w:b/>
          <w:sz w:val="28"/>
          <w:szCs w:val="28"/>
        </w:rPr>
        <w:t>бюджетной</w:t>
      </w:r>
      <w:proofErr w:type="gramEnd"/>
      <w:r w:rsidRPr="00ED3629">
        <w:rPr>
          <w:b/>
          <w:sz w:val="28"/>
          <w:szCs w:val="28"/>
        </w:rPr>
        <w:t xml:space="preserve"> классификации Российской Федерации в части, относящейся</w:t>
      </w:r>
    </w:p>
    <w:p w:rsidR="00AB7760" w:rsidRDefault="00AB7760" w:rsidP="00AB776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ED3629">
        <w:rPr>
          <w:b/>
          <w:sz w:val="28"/>
          <w:szCs w:val="28"/>
        </w:rPr>
        <w:t>к бюджету сельского поселения Абзаевский сельсовет</w:t>
      </w:r>
    </w:p>
    <w:p w:rsidR="00AB7760" w:rsidRDefault="00AB7760" w:rsidP="00AB7760">
      <w:pPr>
        <w:autoSpaceDE w:val="0"/>
        <w:autoSpaceDN w:val="0"/>
        <w:adjustRightInd w:val="0"/>
        <w:rPr>
          <w:bCs/>
          <w:sz w:val="28"/>
          <w:szCs w:val="28"/>
        </w:rPr>
      </w:pPr>
      <w:r w:rsidRPr="00ED3629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ED3629">
        <w:rPr>
          <w:b/>
          <w:sz w:val="28"/>
          <w:szCs w:val="28"/>
        </w:rPr>
        <w:t>Кигинский</w:t>
      </w:r>
      <w:proofErr w:type="spellEnd"/>
      <w:r w:rsidRPr="00ED3629">
        <w:rPr>
          <w:b/>
          <w:sz w:val="28"/>
          <w:szCs w:val="28"/>
        </w:rPr>
        <w:t xml:space="preserve"> район Республики Башкортостан</w:t>
      </w:r>
      <w:r w:rsidRPr="00ED3629">
        <w:rPr>
          <w:bCs/>
          <w:sz w:val="28"/>
          <w:szCs w:val="28"/>
        </w:rPr>
        <w:t xml:space="preserve"> </w:t>
      </w:r>
    </w:p>
    <w:p w:rsidR="00AB7760" w:rsidRPr="00ED3629" w:rsidRDefault="00AB7760" w:rsidP="00AB776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B7760" w:rsidRPr="00ED3629" w:rsidRDefault="00AB7760" w:rsidP="00AB7760">
      <w:pPr>
        <w:pStyle w:val="ConsPlusNormal"/>
        <w:widowControl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629">
        <w:rPr>
          <w:rFonts w:ascii="Times New Roman" w:hAnsi="Times New Roman" w:cs="Times New Roman"/>
          <w:sz w:val="28"/>
          <w:szCs w:val="28"/>
        </w:rPr>
        <w:t xml:space="preserve">В целях единства бюджетной политики и своевременного составления бюджета сельского поселения Абзаевский сельсовет муниципального района </w:t>
      </w:r>
      <w:proofErr w:type="spellStart"/>
      <w:r w:rsidRPr="00ED3629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D36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со статьями 8 </w:t>
      </w:r>
      <w:proofErr w:type="gramStart"/>
      <w:r w:rsidRPr="00ED3629">
        <w:rPr>
          <w:rFonts w:ascii="Times New Roman" w:hAnsi="Times New Roman" w:cs="Times New Roman"/>
          <w:sz w:val="28"/>
          <w:szCs w:val="28"/>
        </w:rPr>
        <w:t>и  20</w:t>
      </w:r>
      <w:proofErr w:type="gramEnd"/>
      <w:r w:rsidRPr="00ED3629">
        <w:rPr>
          <w:rFonts w:ascii="Times New Roman" w:hAnsi="Times New Roman" w:cs="Times New Roman"/>
          <w:sz w:val="28"/>
          <w:szCs w:val="28"/>
        </w:rPr>
        <w:t xml:space="preserve">   Бюджетного кодекса Российской Федерации,</w:t>
      </w:r>
    </w:p>
    <w:p w:rsidR="00AB7760" w:rsidRPr="00ED3629" w:rsidRDefault="00AB7760" w:rsidP="00AB7760">
      <w:pPr>
        <w:pStyle w:val="ConsPlusNormal"/>
        <w:widowControl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629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ED36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D362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B7760" w:rsidRPr="00ED3629" w:rsidRDefault="00AB7760" w:rsidP="00AB7760">
      <w:pPr>
        <w:ind w:firstLine="539"/>
        <w:jc w:val="both"/>
        <w:rPr>
          <w:sz w:val="28"/>
          <w:szCs w:val="28"/>
        </w:rPr>
      </w:pPr>
      <w:r w:rsidRPr="00ED3629">
        <w:rPr>
          <w:sz w:val="28"/>
          <w:szCs w:val="28"/>
        </w:rPr>
        <w:t xml:space="preserve">1. </w:t>
      </w:r>
      <w:proofErr w:type="gramStart"/>
      <w:r w:rsidRPr="00ED3629">
        <w:rPr>
          <w:sz w:val="28"/>
          <w:szCs w:val="28"/>
        </w:rPr>
        <w:t xml:space="preserve">Утвердить </w:t>
      </w:r>
      <w:r w:rsidRPr="00ED3629">
        <w:rPr>
          <w:bCs/>
          <w:sz w:val="28"/>
          <w:szCs w:val="28"/>
        </w:rPr>
        <w:t xml:space="preserve"> </w:t>
      </w:r>
      <w:r w:rsidRPr="00ED3629">
        <w:rPr>
          <w:sz w:val="28"/>
          <w:szCs w:val="28"/>
        </w:rPr>
        <w:t>Положение</w:t>
      </w:r>
      <w:proofErr w:type="gramEnd"/>
      <w:r w:rsidRPr="00ED3629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Абзаевский сельсовет муниципального района </w:t>
      </w:r>
      <w:proofErr w:type="spellStart"/>
      <w:r w:rsidRPr="00ED3629">
        <w:rPr>
          <w:sz w:val="28"/>
          <w:szCs w:val="28"/>
        </w:rPr>
        <w:t>Кигинский</w:t>
      </w:r>
      <w:proofErr w:type="spellEnd"/>
      <w:r w:rsidRPr="00ED3629">
        <w:rPr>
          <w:sz w:val="28"/>
          <w:szCs w:val="28"/>
        </w:rPr>
        <w:t xml:space="preserve"> район Республики Башкортостан (Приложение).</w:t>
      </w:r>
    </w:p>
    <w:p w:rsidR="00AB7760" w:rsidRPr="00ED3629" w:rsidRDefault="00AB7760" w:rsidP="00AB7760">
      <w:pPr>
        <w:ind w:firstLine="539"/>
        <w:jc w:val="both"/>
        <w:rPr>
          <w:sz w:val="28"/>
          <w:szCs w:val="28"/>
        </w:rPr>
      </w:pPr>
      <w:r w:rsidRPr="00ED3629">
        <w:rPr>
          <w:bCs/>
          <w:sz w:val="28"/>
          <w:szCs w:val="28"/>
        </w:rPr>
        <w:t xml:space="preserve">2. Признать утратившим силу постановление Администрации сельского поселения Абзаевский сельсовет муниципального района </w:t>
      </w:r>
      <w:proofErr w:type="spellStart"/>
      <w:r w:rsidRPr="00ED3629">
        <w:rPr>
          <w:bCs/>
          <w:sz w:val="28"/>
          <w:szCs w:val="28"/>
        </w:rPr>
        <w:t>Кигинский</w:t>
      </w:r>
      <w:proofErr w:type="spellEnd"/>
      <w:r w:rsidRPr="00ED3629">
        <w:rPr>
          <w:bCs/>
          <w:sz w:val="28"/>
          <w:szCs w:val="28"/>
        </w:rPr>
        <w:t xml:space="preserve"> райо</w:t>
      </w:r>
      <w:r>
        <w:rPr>
          <w:bCs/>
          <w:sz w:val="28"/>
          <w:szCs w:val="28"/>
        </w:rPr>
        <w:t>н Республики Башкортостан от «20» декабря 2018 года № 6</w:t>
      </w:r>
      <w:bookmarkStart w:id="0" w:name="_GoBack"/>
      <w:bookmarkEnd w:id="0"/>
      <w:r>
        <w:rPr>
          <w:bCs/>
          <w:sz w:val="28"/>
          <w:szCs w:val="28"/>
        </w:rPr>
        <w:t>9</w:t>
      </w:r>
      <w:r w:rsidRPr="00ED3629">
        <w:rPr>
          <w:bCs/>
          <w:sz w:val="28"/>
          <w:szCs w:val="28"/>
        </w:rPr>
        <w:t xml:space="preserve"> «Об утверждении </w:t>
      </w:r>
      <w:r w:rsidRPr="00ED3629">
        <w:rPr>
          <w:sz w:val="28"/>
          <w:szCs w:val="28"/>
        </w:rPr>
        <w:t xml:space="preserve">Положения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Абзаевский сельсовет муниципального района </w:t>
      </w:r>
      <w:proofErr w:type="spellStart"/>
      <w:r w:rsidRPr="00ED3629">
        <w:rPr>
          <w:sz w:val="28"/>
          <w:szCs w:val="28"/>
        </w:rPr>
        <w:t>Кигинский</w:t>
      </w:r>
      <w:proofErr w:type="spellEnd"/>
      <w:r w:rsidRPr="00ED3629">
        <w:rPr>
          <w:sz w:val="28"/>
          <w:szCs w:val="28"/>
        </w:rPr>
        <w:t xml:space="preserve"> район Республики Башкортостан» (с внесенными изменениями и дополнениями)</w:t>
      </w:r>
    </w:p>
    <w:p w:rsidR="00AB7760" w:rsidRDefault="00AB7760" w:rsidP="00AB7760">
      <w:pPr>
        <w:ind w:firstLine="539"/>
        <w:jc w:val="both"/>
        <w:rPr>
          <w:bCs/>
          <w:sz w:val="28"/>
          <w:szCs w:val="28"/>
        </w:rPr>
      </w:pPr>
      <w:r w:rsidRPr="00ED3629">
        <w:rPr>
          <w:bCs/>
          <w:sz w:val="28"/>
          <w:szCs w:val="28"/>
        </w:rPr>
        <w:t>3. Настоящее постановлени</w:t>
      </w:r>
      <w:r>
        <w:rPr>
          <w:bCs/>
          <w:sz w:val="28"/>
          <w:szCs w:val="28"/>
        </w:rPr>
        <w:t>е вступает в силу с 1 января 2020</w:t>
      </w:r>
      <w:r w:rsidRPr="00ED3629">
        <w:rPr>
          <w:bCs/>
          <w:sz w:val="28"/>
          <w:szCs w:val="28"/>
        </w:rPr>
        <w:t>года.</w:t>
      </w:r>
    </w:p>
    <w:p w:rsidR="00AB7760" w:rsidRPr="00ED3629" w:rsidRDefault="00AB7760" w:rsidP="00AB7760">
      <w:pPr>
        <w:ind w:firstLine="539"/>
        <w:jc w:val="both"/>
        <w:rPr>
          <w:sz w:val="28"/>
          <w:szCs w:val="28"/>
        </w:rPr>
      </w:pPr>
      <w:r w:rsidRPr="00ED3629">
        <w:rPr>
          <w:sz w:val="28"/>
          <w:szCs w:val="28"/>
        </w:rPr>
        <w:t xml:space="preserve">4. Контроль </w:t>
      </w:r>
      <w:proofErr w:type="gramStart"/>
      <w:r w:rsidRPr="00ED3629">
        <w:rPr>
          <w:sz w:val="28"/>
          <w:szCs w:val="28"/>
        </w:rPr>
        <w:t>за  исполнением</w:t>
      </w:r>
      <w:proofErr w:type="gramEnd"/>
      <w:r w:rsidRPr="00ED3629">
        <w:rPr>
          <w:sz w:val="28"/>
          <w:szCs w:val="28"/>
        </w:rPr>
        <w:t xml:space="preserve"> настоящего постановления оставляю за собой.</w:t>
      </w:r>
    </w:p>
    <w:p w:rsidR="00AB7760" w:rsidRPr="00ED3629" w:rsidRDefault="00AB7760" w:rsidP="00AB7760">
      <w:pPr>
        <w:keepNext/>
        <w:jc w:val="both"/>
        <w:outlineLvl w:val="0"/>
        <w:rPr>
          <w:sz w:val="28"/>
          <w:szCs w:val="28"/>
        </w:rPr>
      </w:pPr>
    </w:p>
    <w:p w:rsidR="00AB7760" w:rsidRPr="00AB7760" w:rsidRDefault="00AB7760" w:rsidP="00AB7760">
      <w:pPr>
        <w:ind w:firstLine="539"/>
        <w:jc w:val="both"/>
        <w:rPr>
          <w:sz w:val="28"/>
          <w:szCs w:val="28"/>
        </w:rPr>
      </w:pPr>
      <w:r w:rsidRPr="00ED3629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 xml:space="preserve">Ф.С. </w:t>
      </w:r>
      <w:proofErr w:type="spellStart"/>
      <w:r>
        <w:rPr>
          <w:sz w:val="28"/>
          <w:szCs w:val="28"/>
        </w:rPr>
        <w:t>Фатыхов</w:t>
      </w:r>
      <w:proofErr w:type="spellEnd"/>
      <w:r w:rsidRPr="00C81639">
        <w:t xml:space="preserve">                                             </w:t>
      </w:r>
    </w:p>
    <w:p w:rsidR="00AB7760" w:rsidRPr="00AB7760" w:rsidRDefault="00AB7760" w:rsidP="00AB7760">
      <w:pPr>
        <w:pStyle w:val="1"/>
        <w:ind w:firstLine="3855"/>
        <w:jc w:val="right"/>
        <w:rPr>
          <w:rFonts w:ascii="Times New Roman" w:hAnsi="Times New Roman" w:cs="Times New Roman"/>
          <w:b w:val="0"/>
          <w:sz w:val="24"/>
        </w:rPr>
      </w:pPr>
      <w:r w:rsidRPr="00C81639">
        <w:rPr>
          <w:sz w:val="24"/>
        </w:rPr>
        <w:lastRenderedPageBreak/>
        <w:t xml:space="preserve">  </w:t>
      </w:r>
      <w:r w:rsidRPr="00AB7760">
        <w:rPr>
          <w:rFonts w:ascii="Times New Roman" w:hAnsi="Times New Roman" w:cs="Times New Roman"/>
          <w:b w:val="0"/>
          <w:sz w:val="24"/>
        </w:rPr>
        <w:t>Утвержден</w:t>
      </w:r>
    </w:p>
    <w:p w:rsidR="00AB7760" w:rsidRPr="00AB7760" w:rsidRDefault="00AB7760" w:rsidP="00AB7760">
      <w:pPr>
        <w:ind w:firstLine="3855"/>
        <w:jc w:val="right"/>
      </w:pPr>
      <w:r w:rsidRPr="00AB7760">
        <w:t xml:space="preserve">                        постановлением </w:t>
      </w:r>
    </w:p>
    <w:p w:rsidR="00AB7760" w:rsidRPr="00AB7760" w:rsidRDefault="00AB7760" w:rsidP="00AB7760">
      <w:pPr>
        <w:ind w:firstLine="3855"/>
        <w:jc w:val="right"/>
      </w:pPr>
      <w:r w:rsidRPr="00AB7760">
        <w:t xml:space="preserve">главы сельского поселения              </w:t>
      </w:r>
    </w:p>
    <w:p w:rsidR="00AB7760" w:rsidRDefault="00AB7760" w:rsidP="00AB7760">
      <w:pPr>
        <w:ind w:firstLine="3855"/>
        <w:jc w:val="right"/>
      </w:pPr>
      <w:r w:rsidRPr="00ED3629">
        <w:t xml:space="preserve">               Абзаевский сельсовет </w:t>
      </w:r>
    </w:p>
    <w:p w:rsidR="00AB7760" w:rsidRPr="00ED3629" w:rsidRDefault="00AB7760" w:rsidP="00AB7760">
      <w:pPr>
        <w:ind w:firstLine="3855"/>
        <w:jc w:val="right"/>
      </w:pPr>
      <w:r w:rsidRPr="00ED3629">
        <w:t xml:space="preserve">муниципального района  </w:t>
      </w:r>
    </w:p>
    <w:p w:rsidR="00AB7760" w:rsidRDefault="00AB7760" w:rsidP="00AB7760">
      <w:pPr>
        <w:ind w:firstLine="3855"/>
        <w:jc w:val="right"/>
      </w:pPr>
      <w:r w:rsidRPr="00ED3629">
        <w:t xml:space="preserve">                       </w:t>
      </w:r>
      <w:proofErr w:type="spellStart"/>
      <w:r w:rsidRPr="00ED3629">
        <w:t>Кигинский</w:t>
      </w:r>
      <w:proofErr w:type="spellEnd"/>
      <w:r w:rsidRPr="00ED3629">
        <w:t xml:space="preserve"> район </w:t>
      </w:r>
    </w:p>
    <w:p w:rsidR="00AB7760" w:rsidRPr="00ED3629" w:rsidRDefault="00AB7760" w:rsidP="00AB7760">
      <w:pPr>
        <w:ind w:firstLine="3855"/>
        <w:jc w:val="right"/>
      </w:pPr>
      <w:r w:rsidRPr="00ED3629">
        <w:t xml:space="preserve">Республики Башкортостан         </w:t>
      </w:r>
    </w:p>
    <w:p w:rsidR="00AB7760" w:rsidRPr="00ED3629" w:rsidRDefault="00AB7760" w:rsidP="00AB7760">
      <w:pPr>
        <w:autoSpaceDE w:val="0"/>
        <w:autoSpaceDN w:val="0"/>
        <w:adjustRightInd w:val="0"/>
        <w:ind w:firstLine="3855"/>
        <w:jc w:val="right"/>
      </w:pPr>
      <w:r w:rsidRPr="00ED3629">
        <w:t xml:space="preserve">                   </w:t>
      </w:r>
      <w:r>
        <w:t xml:space="preserve">                          от «20» декабря 2019</w:t>
      </w:r>
      <w:r w:rsidRPr="00ED3629">
        <w:t xml:space="preserve"> № 6</w:t>
      </w:r>
      <w:r>
        <w:t>2</w:t>
      </w:r>
    </w:p>
    <w:p w:rsidR="00AB7760" w:rsidRPr="00C81639" w:rsidRDefault="00AB7760" w:rsidP="00AB7760"/>
    <w:p w:rsidR="00AB7760" w:rsidRPr="00ED3629" w:rsidRDefault="00AB7760" w:rsidP="00AB7760">
      <w:pPr>
        <w:jc w:val="center"/>
        <w:rPr>
          <w:b/>
        </w:rPr>
      </w:pPr>
      <w:r w:rsidRPr="00ED3629">
        <w:rPr>
          <w:b/>
        </w:rPr>
        <w:t>ПОЛОЖЕНИЕ</w:t>
      </w:r>
    </w:p>
    <w:p w:rsidR="00AB7760" w:rsidRDefault="00AB7760" w:rsidP="00AB7760">
      <w:pPr>
        <w:jc w:val="center"/>
        <w:rPr>
          <w:b/>
        </w:rPr>
      </w:pPr>
      <w:r w:rsidRPr="00ED3629">
        <w:rPr>
          <w:b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Абзаевский сельсовет муниципального района </w:t>
      </w:r>
      <w:proofErr w:type="spellStart"/>
      <w:r w:rsidRPr="00ED3629">
        <w:rPr>
          <w:b/>
        </w:rPr>
        <w:t>Кигинский</w:t>
      </w:r>
      <w:proofErr w:type="spellEnd"/>
      <w:r w:rsidRPr="00ED3629">
        <w:rPr>
          <w:b/>
        </w:rPr>
        <w:t xml:space="preserve"> район </w:t>
      </w:r>
    </w:p>
    <w:p w:rsidR="00AB7760" w:rsidRPr="00ED3629" w:rsidRDefault="00AB7760" w:rsidP="00AB7760">
      <w:pPr>
        <w:jc w:val="center"/>
        <w:rPr>
          <w:b/>
        </w:rPr>
      </w:pPr>
      <w:r w:rsidRPr="00ED3629">
        <w:rPr>
          <w:b/>
        </w:rPr>
        <w:t xml:space="preserve">Республики Башкортостан </w:t>
      </w:r>
    </w:p>
    <w:p w:rsidR="00AB7760" w:rsidRPr="00C81639" w:rsidRDefault="00AB7760" w:rsidP="00AB7760">
      <w:pPr>
        <w:jc w:val="center"/>
      </w:pPr>
    </w:p>
    <w:p w:rsidR="00AB7760" w:rsidRPr="00C81639" w:rsidRDefault="00AB7760" w:rsidP="00AB7760">
      <w:pPr>
        <w:ind w:firstLine="540"/>
        <w:jc w:val="both"/>
      </w:pPr>
      <w:r w:rsidRPr="00C81639"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t>Абзаевский</w:t>
      </w:r>
      <w:r w:rsidRPr="00C81639">
        <w:t xml:space="preserve"> сельсовет муниципального района </w:t>
      </w:r>
      <w:proofErr w:type="spellStart"/>
      <w:r w:rsidRPr="00C81639">
        <w:t>Кигинский</w:t>
      </w:r>
      <w:proofErr w:type="spellEnd"/>
      <w:r w:rsidRPr="00C81639">
        <w:t xml:space="preserve"> район Республики Башкортостан (далее – Положение), устанавливает порядок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>
        <w:t>Абзаевский</w:t>
      </w:r>
      <w:r w:rsidRPr="00C81639">
        <w:t xml:space="preserve"> сельсовет  муниципального района </w:t>
      </w:r>
      <w:proofErr w:type="spellStart"/>
      <w:r w:rsidRPr="00C81639">
        <w:t>Кигинский</w:t>
      </w:r>
      <w:proofErr w:type="spellEnd"/>
      <w:r w:rsidRPr="00C81639">
        <w:t xml:space="preserve"> район Республики Башкортостан.</w:t>
      </w:r>
    </w:p>
    <w:p w:rsidR="00AB7760" w:rsidRPr="00C81639" w:rsidRDefault="00AB7760" w:rsidP="00AB7760">
      <w:pPr>
        <w:autoSpaceDE w:val="0"/>
        <w:autoSpaceDN w:val="0"/>
        <w:adjustRightInd w:val="0"/>
        <w:ind w:firstLine="540"/>
        <w:jc w:val="both"/>
        <w:outlineLvl w:val="0"/>
      </w:pPr>
    </w:p>
    <w:p w:rsidR="00AB7760" w:rsidRPr="00C81639" w:rsidRDefault="00AB7760" w:rsidP="00AB7760">
      <w:pPr>
        <w:ind w:firstLine="540"/>
        <w:jc w:val="center"/>
      </w:pPr>
      <w:r w:rsidRPr="00C81639">
        <w:t xml:space="preserve">Установление, детализация и определение порядка применения классификации доходов бюджета сельского поселения </w:t>
      </w:r>
      <w:r>
        <w:t xml:space="preserve">Абзаевский </w:t>
      </w:r>
      <w:r w:rsidRPr="00C81639">
        <w:t xml:space="preserve">сельсовет муниципального района </w:t>
      </w:r>
      <w:proofErr w:type="spellStart"/>
      <w:r w:rsidRPr="00C81639">
        <w:t>Кигинский</w:t>
      </w:r>
      <w:proofErr w:type="spellEnd"/>
      <w:r w:rsidRPr="00C81639">
        <w:t xml:space="preserve"> </w:t>
      </w:r>
      <w:proofErr w:type="gramStart"/>
      <w:r w:rsidRPr="00C81639">
        <w:t>район  Республики</w:t>
      </w:r>
      <w:proofErr w:type="gramEnd"/>
      <w:r w:rsidRPr="00C81639">
        <w:t xml:space="preserve"> Башкортостан</w:t>
      </w:r>
    </w:p>
    <w:p w:rsidR="00AB7760" w:rsidRPr="00C81639" w:rsidRDefault="00AB7760" w:rsidP="00AB7760">
      <w:pPr>
        <w:ind w:firstLine="540"/>
        <w:jc w:val="both"/>
      </w:pPr>
    </w:p>
    <w:p w:rsidR="00AB7760" w:rsidRPr="008941F3" w:rsidRDefault="00AB7760" w:rsidP="00AB7760">
      <w:pPr>
        <w:ind w:firstLine="540"/>
        <w:jc w:val="both"/>
      </w:pPr>
      <w:r w:rsidRPr="008941F3">
        <w:t>Для детализации поступлений по кодам классификации доходов применяется код подвида доходов.</w:t>
      </w:r>
    </w:p>
    <w:p w:rsidR="00AB7760" w:rsidRPr="008941F3" w:rsidRDefault="00AB7760" w:rsidP="00AB7760">
      <w:pPr>
        <w:ind w:firstLine="540"/>
        <w:jc w:val="both"/>
      </w:pPr>
      <w:r w:rsidRPr="008941F3">
        <w:t xml:space="preserve">Устанавливаются следующие коды подвидов: </w:t>
      </w:r>
    </w:p>
    <w:p w:rsidR="00AB7760" w:rsidRPr="00A208CF" w:rsidRDefault="00AB7760" w:rsidP="00AB77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208CF">
        <w:rPr>
          <w:rFonts w:eastAsia="Calibri"/>
          <w:lang w:eastAsia="en-US"/>
        </w:rPr>
        <w:t>По коду классификации доходов бюджета</w:t>
      </w:r>
      <w:r w:rsidRPr="00A208CF">
        <w:rPr>
          <w:rFonts w:eastAsia="Calibri"/>
        </w:rPr>
        <w:t xml:space="preserve"> </w:t>
      </w:r>
      <w:r w:rsidRPr="00A208CF">
        <w:rPr>
          <w:color w:val="000000"/>
        </w:rPr>
        <w:t xml:space="preserve">000 2 02 20216 </w:t>
      </w:r>
      <w:r w:rsidRPr="008941F3">
        <w:rPr>
          <w:color w:val="000000"/>
        </w:rPr>
        <w:t>10</w:t>
      </w:r>
      <w:r w:rsidRPr="00A208CF">
        <w:rPr>
          <w:color w:val="000000"/>
        </w:rPr>
        <w:t xml:space="preserve"> 0000 150 «Субсидии бюджетам </w:t>
      </w:r>
      <w:r w:rsidRPr="008941F3">
        <w:rPr>
          <w:color w:val="000000"/>
        </w:rPr>
        <w:t>сельских поселений</w:t>
      </w:r>
      <w:r w:rsidRPr="00A208CF">
        <w:rPr>
          <w:color w:val="000000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</w:t>
      </w:r>
    </w:p>
    <w:tbl>
      <w:tblPr>
        <w:tblW w:w="9940" w:type="dxa"/>
        <w:tblInd w:w="-34" w:type="dxa"/>
        <w:tblLook w:val="04A0" w:firstRow="1" w:lastRow="0" w:firstColumn="1" w:lastColumn="0" w:noHBand="0" w:noVBand="1"/>
      </w:tblPr>
      <w:tblGrid>
        <w:gridCol w:w="1402"/>
        <w:gridCol w:w="8538"/>
      </w:tblGrid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rPr>
                <w:color w:val="000000"/>
              </w:rPr>
            </w:pPr>
            <w:r w:rsidRPr="00A208CF">
              <w:rPr>
                <w:color w:val="000000"/>
              </w:rPr>
              <w:t>7216 150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 xml:space="preserve">субсидии на </w:t>
            </w:r>
            <w:proofErr w:type="spellStart"/>
            <w:r w:rsidRPr="00A208CF">
              <w:rPr>
                <w:color w:val="000000"/>
              </w:rPr>
              <w:t>софинансирование</w:t>
            </w:r>
            <w:proofErr w:type="spellEnd"/>
            <w:r w:rsidRPr="00A208CF">
              <w:rPr>
                <w:color w:val="00000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AB7760" w:rsidRPr="008941F3" w:rsidRDefault="00AB7760" w:rsidP="00AB7760">
      <w:pPr>
        <w:ind w:firstLine="540"/>
        <w:jc w:val="both"/>
      </w:pPr>
    </w:p>
    <w:p w:rsidR="00AB7760" w:rsidRPr="008941F3" w:rsidRDefault="00AB7760" w:rsidP="00AB77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41F3">
        <w:t xml:space="preserve"> </w:t>
      </w:r>
      <w:r w:rsidRPr="008941F3">
        <w:rPr>
          <w:rFonts w:eastAsia="Calibri"/>
          <w:lang w:eastAsia="en-US"/>
        </w:rPr>
        <w:t>По коду классификации доходов бюджета</w:t>
      </w:r>
      <w:r w:rsidRPr="008941F3">
        <w:rPr>
          <w:rFonts w:eastAsia="Calibri"/>
        </w:rPr>
        <w:t xml:space="preserve"> </w:t>
      </w:r>
      <w:r w:rsidRPr="008941F3">
        <w:rPr>
          <w:color w:val="000000"/>
        </w:rPr>
        <w:t>000 2 02 2</w:t>
      </w:r>
      <w:r>
        <w:rPr>
          <w:color w:val="000000"/>
        </w:rPr>
        <w:t>0077</w:t>
      </w:r>
      <w:r w:rsidRPr="008941F3">
        <w:rPr>
          <w:color w:val="000000"/>
        </w:rPr>
        <w:t xml:space="preserve"> 10 0000 150 «Субсидии бюджетам сельских поселений на </w:t>
      </w:r>
      <w:proofErr w:type="spellStart"/>
      <w:r w:rsidRPr="008941F3">
        <w:rPr>
          <w:color w:val="000000"/>
        </w:rPr>
        <w:t>софинансирование</w:t>
      </w:r>
      <w:proofErr w:type="spellEnd"/>
      <w:r w:rsidRPr="008941F3">
        <w:rPr>
          <w:color w:val="000000"/>
        </w:rPr>
        <w:t xml:space="preserve"> капитальных вложений в </w:t>
      </w:r>
      <w:proofErr w:type="gramStart"/>
      <w:r w:rsidRPr="008941F3">
        <w:rPr>
          <w:color w:val="000000"/>
        </w:rPr>
        <w:t>объекты  государственной</w:t>
      </w:r>
      <w:proofErr w:type="gramEnd"/>
      <w:r w:rsidRPr="008941F3">
        <w:rPr>
          <w:color w:val="000000"/>
        </w:rPr>
        <w:t xml:space="preserve"> (муниципальной ) собственности»: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402"/>
        <w:gridCol w:w="8946"/>
      </w:tblGrid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A208CF">
              <w:rPr>
                <w:color w:val="000000"/>
              </w:rPr>
              <w:t>7214 150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 xml:space="preserve">субсидии на </w:t>
            </w:r>
            <w:proofErr w:type="spellStart"/>
            <w:r w:rsidRPr="00A208CF">
              <w:rPr>
                <w:color w:val="000000"/>
              </w:rPr>
              <w:t>софинансирование</w:t>
            </w:r>
            <w:proofErr w:type="spellEnd"/>
            <w:r w:rsidRPr="00A208CF">
              <w:rPr>
                <w:color w:val="000000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</w:tr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t>7215 150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 xml:space="preserve">субсидии на </w:t>
            </w:r>
            <w:proofErr w:type="spellStart"/>
            <w:r w:rsidRPr="00A208CF">
              <w:rPr>
                <w:color w:val="000000"/>
              </w:rPr>
              <w:t>софинансирование</w:t>
            </w:r>
            <w:proofErr w:type="spellEnd"/>
            <w:r w:rsidRPr="00A208CF">
              <w:rPr>
                <w:color w:val="000000"/>
              </w:rPr>
              <w:t xml:space="preserve"> реконструкции и строительства объектов общего образования</w:t>
            </w:r>
          </w:p>
        </w:tc>
      </w:tr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t>7217 150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t>7218 150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AB7760" w:rsidRPr="00A208CF" w:rsidTr="004A3850">
        <w:trPr>
          <w:trHeight w:val="43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t>7219 150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AB7760" w:rsidRPr="00A208CF" w:rsidTr="004A3850">
        <w:trPr>
          <w:trHeight w:val="31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lastRenderedPageBreak/>
              <w:t>7225 150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>субсидии на мероприятия по развитию водоснабжения в сельской местности</w:t>
            </w:r>
          </w:p>
        </w:tc>
      </w:tr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t>7231 150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 xml:space="preserve">субсидии на </w:t>
            </w:r>
            <w:proofErr w:type="spellStart"/>
            <w:r w:rsidRPr="00A208CF">
              <w:rPr>
                <w:color w:val="000000"/>
              </w:rPr>
              <w:t>софинансирование</w:t>
            </w:r>
            <w:proofErr w:type="spellEnd"/>
            <w:r w:rsidRPr="00A208CF">
              <w:rPr>
                <w:color w:val="000000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t>7232 150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AB7760" w:rsidRPr="00A208CF" w:rsidTr="004A3850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760" w:rsidRPr="00A208CF" w:rsidRDefault="00AB7760" w:rsidP="004A3850">
            <w:pPr>
              <w:ind w:firstLine="34"/>
              <w:jc w:val="center"/>
              <w:rPr>
                <w:color w:val="000000"/>
              </w:rPr>
            </w:pPr>
            <w:r w:rsidRPr="00A208CF">
              <w:rPr>
                <w:color w:val="000000"/>
              </w:rPr>
              <w:t>7240 150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60" w:rsidRPr="00A208CF" w:rsidRDefault="00AB7760" w:rsidP="004A3850">
            <w:pPr>
              <w:ind w:firstLine="34"/>
              <w:jc w:val="both"/>
              <w:rPr>
                <w:color w:val="000000"/>
              </w:rPr>
            </w:pPr>
            <w:r w:rsidRPr="00A208CF">
              <w:rPr>
                <w:color w:val="000000"/>
              </w:rPr>
              <w:t xml:space="preserve">субсидии на </w:t>
            </w:r>
            <w:proofErr w:type="spellStart"/>
            <w:r w:rsidRPr="00A208CF">
              <w:rPr>
                <w:color w:val="000000"/>
              </w:rPr>
              <w:t>софинансирование</w:t>
            </w:r>
            <w:proofErr w:type="spellEnd"/>
            <w:r w:rsidRPr="00A208C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B7760" w:rsidRDefault="00AB7760" w:rsidP="00AB776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B7760" w:rsidRPr="008941F3" w:rsidRDefault="00AB7760" w:rsidP="00AB77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41F3">
        <w:rPr>
          <w:lang w:eastAsia="en-US"/>
        </w:rPr>
        <w:t>По коду классификации доходов бюджета</w:t>
      </w:r>
      <w:r w:rsidRPr="008941F3">
        <w:t xml:space="preserve"> </w:t>
      </w:r>
      <w:r w:rsidRPr="008941F3">
        <w:rPr>
          <w:color w:val="000000"/>
        </w:rPr>
        <w:t>000 2 02 29999 10 0000 15</w:t>
      </w:r>
      <w:r>
        <w:rPr>
          <w:color w:val="000000"/>
        </w:rPr>
        <w:t>0</w:t>
      </w:r>
      <w:r w:rsidRPr="008941F3">
        <w:rPr>
          <w:color w:val="000000"/>
        </w:rPr>
        <w:t xml:space="preserve"> «Прочие субсидии бюджетам сельских поселений»: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663"/>
      </w:tblGrid>
      <w:tr w:rsidR="00AB7760" w:rsidRPr="008941F3" w:rsidTr="004A3850">
        <w:trPr>
          <w:trHeight w:val="695"/>
        </w:trPr>
        <w:tc>
          <w:tcPr>
            <w:tcW w:w="1440" w:type="dxa"/>
          </w:tcPr>
          <w:p w:rsidR="00AB7760" w:rsidRPr="008941F3" w:rsidRDefault="00AB7760" w:rsidP="004A3850">
            <w:pPr>
              <w:rPr>
                <w:color w:val="000000"/>
              </w:rPr>
            </w:pPr>
            <w:r w:rsidRPr="008941F3">
              <w:rPr>
                <w:color w:val="000000"/>
              </w:rPr>
              <w:t>7235 15</w:t>
            </w:r>
            <w:r>
              <w:rPr>
                <w:color w:val="000000"/>
              </w:rPr>
              <w:t>0</w:t>
            </w:r>
          </w:p>
        </w:tc>
        <w:tc>
          <w:tcPr>
            <w:tcW w:w="8663" w:type="dxa"/>
            <w:vAlign w:val="center"/>
          </w:tcPr>
          <w:p w:rsidR="00AB7760" w:rsidRPr="008941F3" w:rsidRDefault="00AB7760" w:rsidP="004A3850">
            <w:pPr>
              <w:jc w:val="both"/>
              <w:rPr>
                <w:color w:val="000000"/>
              </w:rPr>
            </w:pPr>
            <w:r w:rsidRPr="008941F3">
              <w:rPr>
                <w:color w:val="000000"/>
              </w:rPr>
              <w:t xml:space="preserve">Субсидии на </w:t>
            </w:r>
            <w:proofErr w:type="spellStart"/>
            <w:r w:rsidRPr="008941F3">
              <w:rPr>
                <w:color w:val="000000"/>
              </w:rPr>
              <w:t>софинансирование</w:t>
            </w:r>
            <w:proofErr w:type="spellEnd"/>
            <w:r w:rsidRPr="008941F3">
              <w:rPr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AB7760" w:rsidRPr="008941F3" w:rsidTr="004A3850">
        <w:trPr>
          <w:trHeight w:val="695"/>
        </w:trPr>
        <w:tc>
          <w:tcPr>
            <w:tcW w:w="1440" w:type="dxa"/>
          </w:tcPr>
          <w:p w:rsidR="00AB7760" w:rsidRPr="008941F3" w:rsidRDefault="00AB7760" w:rsidP="004A3850">
            <w:pPr>
              <w:rPr>
                <w:color w:val="000000"/>
              </w:rPr>
            </w:pPr>
            <w:r w:rsidRPr="008941F3">
              <w:rPr>
                <w:color w:val="000000"/>
              </w:rPr>
              <w:t>7236 15</w:t>
            </w:r>
            <w:r>
              <w:rPr>
                <w:color w:val="000000"/>
              </w:rPr>
              <w:t>0</w:t>
            </w:r>
          </w:p>
        </w:tc>
        <w:tc>
          <w:tcPr>
            <w:tcW w:w="8663" w:type="dxa"/>
            <w:vAlign w:val="center"/>
          </w:tcPr>
          <w:p w:rsidR="00AB7760" w:rsidRPr="008941F3" w:rsidRDefault="00AB7760" w:rsidP="004A3850">
            <w:pPr>
              <w:jc w:val="both"/>
              <w:rPr>
                <w:color w:val="000000"/>
              </w:rPr>
            </w:pPr>
            <w:r w:rsidRPr="008941F3">
              <w:rPr>
                <w:color w:val="000000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AB7760" w:rsidRPr="008941F3" w:rsidTr="004A3850">
        <w:trPr>
          <w:trHeight w:val="695"/>
        </w:trPr>
        <w:tc>
          <w:tcPr>
            <w:tcW w:w="1440" w:type="dxa"/>
          </w:tcPr>
          <w:p w:rsidR="00AB7760" w:rsidRPr="008941F3" w:rsidRDefault="00AB7760" w:rsidP="004A3850">
            <w:pPr>
              <w:rPr>
                <w:color w:val="000000"/>
              </w:rPr>
            </w:pPr>
            <w:r w:rsidRPr="008941F3">
              <w:rPr>
                <w:color w:val="000000"/>
              </w:rPr>
              <w:t>7237 15</w:t>
            </w:r>
            <w:r>
              <w:rPr>
                <w:color w:val="000000"/>
              </w:rPr>
              <w:t>0</w:t>
            </w:r>
          </w:p>
        </w:tc>
        <w:tc>
          <w:tcPr>
            <w:tcW w:w="8663" w:type="dxa"/>
            <w:vAlign w:val="center"/>
          </w:tcPr>
          <w:p w:rsidR="00AB7760" w:rsidRPr="008941F3" w:rsidRDefault="00AB7760" w:rsidP="004A3850">
            <w:pPr>
              <w:jc w:val="both"/>
              <w:rPr>
                <w:color w:val="000000"/>
              </w:rPr>
            </w:pPr>
            <w:r w:rsidRPr="008941F3">
              <w:rPr>
                <w:color w:val="000000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AB7760" w:rsidRPr="008941F3" w:rsidTr="004A3850">
        <w:trPr>
          <w:trHeight w:val="695"/>
        </w:trPr>
        <w:tc>
          <w:tcPr>
            <w:tcW w:w="1440" w:type="dxa"/>
          </w:tcPr>
          <w:p w:rsidR="00AB7760" w:rsidRPr="008941F3" w:rsidRDefault="00AB7760" w:rsidP="004A3850">
            <w:pPr>
              <w:rPr>
                <w:color w:val="000000"/>
              </w:rPr>
            </w:pPr>
            <w:r w:rsidRPr="008941F3">
              <w:rPr>
                <w:color w:val="000000"/>
              </w:rPr>
              <w:t>7241 15</w:t>
            </w:r>
            <w:r>
              <w:rPr>
                <w:color w:val="000000"/>
              </w:rPr>
              <w:t>0</w:t>
            </w:r>
          </w:p>
        </w:tc>
        <w:tc>
          <w:tcPr>
            <w:tcW w:w="8663" w:type="dxa"/>
            <w:vAlign w:val="center"/>
          </w:tcPr>
          <w:p w:rsidR="00AB7760" w:rsidRPr="008941F3" w:rsidRDefault="00AB7760" w:rsidP="004A3850">
            <w:pPr>
              <w:jc w:val="both"/>
              <w:rPr>
                <w:color w:val="000000"/>
              </w:rPr>
            </w:pPr>
            <w:r w:rsidRPr="008941F3">
              <w:rPr>
                <w:color w:val="000000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AB7760" w:rsidRPr="008941F3" w:rsidTr="004A3850">
        <w:trPr>
          <w:trHeight w:val="695"/>
        </w:trPr>
        <w:tc>
          <w:tcPr>
            <w:tcW w:w="1440" w:type="dxa"/>
          </w:tcPr>
          <w:p w:rsidR="00AB7760" w:rsidRPr="008941F3" w:rsidRDefault="00AB7760" w:rsidP="004A3850">
            <w:pPr>
              <w:rPr>
                <w:color w:val="000000"/>
              </w:rPr>
            </w:pPr>
            <w:r w:rsidRPr="008941F3">
              <w:rPr>
                <w:color w:val="000000"/>
              </w:rPr>
              <w:t>7247 15</w:t>
            </w:r>
            <w:r>
              <w:rPr>
                <w:color w:val="000000"/>
              </w:rPr>
              <w:t>0</w:t>
            </w:r>
            <w:r w:rsidRPr="008941F3">
              <w:rPr>
                <w:color w:val="000000"/>
              </w:rPr>
              <w:t xml:space="preserve"> 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  <w:rPr>
                <w:color w:val="000000"/>
              </w:rPr>
            </w:pPr>
            <w:r w:rsidRPr="008941F3">
              <w:rPr>
                <w:color w:val="000000"/>
              </w:rPr>
              <w:t xml:space="preserve">Субсидии на </w:t>
            </w:r>
            <w:proofErr w:type="spellStart"/>
            <w:r w:rsidRPr="008941F3">
              <w:rPr>
                <w:color w:val="000000"/>
              </w:rPr>
              <w:t>софинансирование</w:t>
            </w:r>
            <w:proofErr w:type="spellEnd"/>
            <w:r w:rsidRPr="008941F3"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AB7760" w:rsidRPr="008941F3" w:rsidTr="004A3850">
        <w:trPr>
          <w:trHeight w:val="695"/>
        </w:trPr>
        <w:tc>
          <w:tcPr>
            <w:tcW w:w="1440" w:type="dxa"/>
          </w:tcPr>
          <w:p w:rsidR="00AB7760" w:rsidRPr="008941F3" w:rsidRDefault="00AB7760" w:rsidP="004A3850">
            <w:pPr>
              <w:rPr>
                <w:color w:val="000000"/>
              </w:rPr>
            </w:pPr>
            <w:r w:rsidRPr="008941F3">
              <w:rPr>
                <w:color w:val="000000"/>
              </w:rPr>
              <w:t>7248 15</w:t>
            </w:r>
            <w:r>
              <w:rPr>
                <w:color w:val="000000"/>
              </w:rPr>
              <w:t>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  <w:rPr>
                <w:color w:val="000000"/>
              </w:rPr>
            </w:pPr>
            <w:r w:rsidRPr="008941F3">
              <w:rPr>
                <w:color w:val="000000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AB7760" w:rsidRPr="008941F3" w:rsidTr="004A3850">
        <w:trPr>
          <w:trHeight w:val="695"/>
        </w:trPr>
        <w:tc>
          <w:tcPr>
            <w:tcW w:w="1440" w:type="dxa"/>
          </w:tcPr>
          <w:p w:rsidR="00AB7760" w:rsidRPr="008941F3" w:rsidRDefault="00AB7760" w:rsidP="004A3850">
            <w:pPr>
              <w:rPr>
                <w:color w:val="000000"/>
              </w:rPr>
            </w:pPr>
            <w:r w:rsidRPr="008941F3">
              <w:rPr>
                <w:color w:val="000000"/>
              </w:rPr>
              <w:t>7250 15</w:t>
            </w:r>
            <w:r>
              <w:rPr>
                <w:color w:val="000000"/>
              </w:rPr>
              <w:t>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  <w:rPr>
                <w:color w:val="000000"/>
              </w:rPr>
            </w:pPr>
            <w:r w:rsidRPr="008941F3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B7760" w:rsidRPr="002326B4" w:rsidRDefault="00AB7760" w:rsidP="00AB7760">
      <w:pPr>
        <w:autoSpaceDE w:val="0"/>
        <w:autoSpaceDN w:val="0"/>
        <w:adjustRightInd w:val="0"/>
        <w:jc w:val="both"/>
        <w:rPr>
          <w:color w:val="FF0000"/>
        </w:rPr>
      </w:pPr>
      <w:r w:rsidRPr="008941F3">
        <w:rPr>
          <w:color w:val="000000"/>
        </w:rPr>
        <w:t xml:space="preserve">  </w:t>
      </w:r>
      <w:r>
        <w:rPr>
          <w:color w:val="FF0000"/>
        </w:rPr>
        <w:t xml:space="preserve">        </w:t>
      </w:r>
      <w:r w:rsidRPr="008941F3">
        <w:rPr>
          <w:color w:val="000000"/>
        </w:rPr>
        <w:t>000 2 02 49999 10 0000 15</w:t>
      </w:r>
      <w:r>
        <w:rPr>
          <w:color w:val="000000"/>
        </w:rPr>
        <w:t>0</w:t>
      </w:r>
      <w:r w:rsidRPr="008941F3">
        <w:rPr>
          <w:color w:val="000000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663"/>
      </w:tblGrid>
      <w:tr w:rsidR="00AB7760" w:rsidRPr="008941F3" w:rsidTr="004A3850">
        <w:trPr>
          <w:trHeight w:val="280"/>
        </w:trPr>
        <w:tc>
          <w:tcPr>
            <w:tcW w:w="1440" w:type="dxa"/>
          </w:tcPr>
          <w:p w:rsidR="00AB7760" w:rsidRPr="008941F3" w:rsidRDefault="00AB7760" w:rsidP="004A3850">
            <w:r w:rsidRPr="008941F3">
              <w:t>7404 15</w:t>
            </w:r>
            <w:r>
              <w:t>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</w:pPr>
            <w:r w:rsidRPr="008941F3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B7760" w:rsidRPr="008941F3" w:rsidTr="004A3850">
        <w:trPr>
          <w:trHeight w:val="270"/>
        </w:trPr>
        <w:tc>
          <w:tcPr>
            <w:tcW w:w="1440" w:type="dxa"/>
          </w:tcPr>
          <w:p w:rsidR="00AB7760" w:rsidRPr="008941F3" w:rsidRDefault="00AB7760" w:rsidP="004A3850">
            <w:r w:rsidRPr="008941F3">
              <w:t>7405 15</w:t>
            </w:r>
            <w:r>
              <w:t>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</w:pPr>
            <w:r w:rsidRPr="008941F3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AB7760" w:rsidRPr="008941F3" w:rsidTr="004A3850">
        <w:tc>
          <w:tcPr>
            <w:tcW w:w="1440" w:type="dxa"/>
          </w:tcPr>
          <w:p w:rsidR="00AB7760" w:rsidRPr="008941F3" w:rsidRDefault="00AB7760" w:rsidP="004A3850">
            <w:r w:rsidRPr="008941F3">
              <w:t>7408 15</w:t>
            </w:r>
            <w:r>
              <w:t>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</w:pPr>
            <w:r w:rsidRPr="008941F3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AB7760" w:rsidRPr="008941F3" w:rsidTr="004A3850">
        <w:tc>
          <w:tcPr>
            <w:tcW w:w="1440" w:type="dxa"/>
          </w:tcPr>
          <w:p w:rsidR="00AB7760" w:rsidRPr="008941F3" w:rsidRDefault="00AB7760" w:rsidP="004A3850">
            <w:r w:rsidRPr="008941F3">
              <w:t>7415 15</w:t>
            </w:r>
            <w:r>
              <w:t>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</w:pPr>
            <w:r w:rsidRPr="008941F3"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AB7760" w:rsidRPr="008941F3" w:rsidTr="004A3850">
        <w:tc>
          <w:tcPr>
            <w:tcW w:w="1440" w:type="dxa"/>
          </w:tcPr>
          <w:p w:rsidR="00AB7760" w:rsidRPr="008941F3" w:rsidRDefault="00AB7760" w:rsidP="004A3850">
            <w:r w:rsidRPr="008941F3">
              <w:t>7417 150</w:t>
            </w:r>
          </w:p>
        </w:tc>
        <w:tc>
          <w:tcPr>
            <w:tcW w:w="8663" w:type="dxa"/>
          </w:tcPr>
          <w:p w:rsidR="00AB7760" w:rsidRPr="008941F3" w:rsidRDefault="00AB7760" w:rsidP="004A3850">
            <w:r w:rsidRPr="008941F3">
              <w:t>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</w:t>
            </w:r>
          </w:p>
        </w:tc>
      </w:tr>
      <w:tr w:rsidR="00AB7760" w:rsidRPr="008941F3" w:rsidTr="004A3850">
        <w:tc>
          <w:tcPr>
            <w:tcW w:w="1440" w:type="dxa"/>
          </w:tcPr>
          <w:p w:rsidR="00AB7760" w:rsidRPr="008941F3" w:rsidRDefault="00AB7760" w:rsidP="004A3850">
            <w:r w:rsidRPr="008941F3">
              <w:t>7418 150</w:t>
            </w:r>
          </w:p>
        </w:tc>
        <w:tc>
          <w:tcPr>
            <w:tcW w:w="8663" w:type="dxa"/>
          </w:tcPr>
          <w:p w:rsidR="00AB7760" w:rsidRPr="008941F3" w:rsidRDefault="00AB7760" w:rsidP="004A3850">
            <w:r w:rsidRPr="008941F3">
              <w:t>иные межбюджетные трансферты на приобретение коммунальной техники</w:t>
            </w:r>
          </w:p>
        </w:tc>
      </w:tr>
    </w:tbl>
    <w:p w:rsidR="00AB7760" w:rsidRPr="008941F3" w:rsidRDefault="00AB7760" w:rsidP="00AB7760">
      <w:pPr>
        <w:ind w:firstLine="540"/>
        <w:rPr>
          <w:b/>
          <w:bCs/>
          <w:color w:val="FF0000"/>
        </w:rPr>
      </w:pPr>
    </w:p>
    <w:p w:rsidR="00AB7760" w:rsidRPr="008941F3" w:rsidRDefault="00AB7760" w:rsidP="00AB7760">
      <w:pPr>
        <w:ind w:firstLine="540"/>
        <w:jc w:val="both"/>
      </w:pPr>
      <w:r w:rsidRPr="008941F3">
        <w:rPr>
          <w:lang w:eastAsia="en-US"/>
        </w:rPr>
        <w:t xml:space="preserve">По коду классификации доходов </w:t>
      </w:r>
      <w:proofErr w:type="gramStart"/>
      <w:r w:rsidRPr="008941F3">
        <w:rPr>
          <w:lang w:eastAsia="en-US"/>
        </w:rPr>
        <w:t>бюджета</w:t>
      </w:r>
      <w:r w:rsidRPr="008941F3">
        <w:t xml:space="preserve">  000</w:t>
      </w:r>
      <w:proofErr w:type="gramEnd"/>
      <w:r w:rsidRPr="008941F3">
        <w:t xml:space="preserve">   2  07  05030   10 0000  </w:t>
      </w:r>
      <w:r>
        <w:t>150</w:t>
      </w:r>
      <w:r w:rsidRPr="008941F3">
        <w:t xml:space="preserve"> «Прочие безвозмездные поступления в бюджеты сельских поселений»:</w:t>
      </w:r>
    </w:p>
    <w:tbl>
      <w:tblPr>
        <w:tblW w:w="10103" w:type="dxa"/>
        <w:tblInd w:w="-72" w:type="dxa"/>
        <w:tblLook w:val="0000" w:firstRow="0" w:lastRow="0" w:firstColumn="0" w:lastColumn="0" w:noHBand="0" w:noVBand="0"/>
      </w:tblPr>
      <w:tblGrid>
        <w:gridCol w:w="1440"/>
        <w:gridCol w:w="8663"/>
      </w:tblGrid>
      <w:tr w:rsidR="00AB7760" w:rsidRPr="008941F3" w:rsidTr="004A3850">
        <w:trPr>
          <w:trHeight w:val="3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60" w:rsidRPr="008941F3" w:rsidRDefault="00AB7760" w:rsidP="004A3850">
            <w:r w:rsidRPr="008941F3">
              <w:lastRenderedPageBreak/>
              <w:t>6100 1</w:t>
            </w:r>
            <w:r>
              <w:t>50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0" w:rsidRPr="008941F3" w:rsidRDefault="00AB7760" w:rsidP="004A3850">
            <w:pPr>
              <w:jc w:val="both"/>
            </w:pPr>
            <w:r w:rsidRPr="008941F3">
              <w:t xml:space="preserve">Прочие поступления </w:t>
            </w:r>
          </w:p>
        </w:tc>
      </w:tr>
      <w:tr w:rsidR="00AB7760" w:rsidRPr="008941F3" w:rsidTr="004A3850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60" w:rsidRPr="008941F3" w:rsidRDefault="00AB7760" w:rsidP="004A3850">
            <w:r w:rsidRPr="008941F3">
              <w:t>6200 1</w:t>
            </w:r>
            <w:r>
              <w:t>50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0" w:rsidRPr="008941F3" w:rsidRDefault="00AB7760" w:rsidP="004A3850">
            <w:pPr>
              <w:jc w:val="both"/>
            </w:pPr>
            <w:r w:rsidRPr="008941F3">
              <w:t>Поступления в бюджеты сельских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B7760" w:rsidRPr="008941F3" w:rsidTr="004A3850">
        <w:trPr>
          <w:trHeight w:val="6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60" w:rsidRPr="008941F3" w:rsidRDefault="00AB7760" w:rsidP="004A3850">
            <w:r w:rsidRPr="008941F3">
              <w:t xml:space="preserve">6300 </w:t>
            </w:r>
            <w:r>
              <w:t>150</w:t>
            </w: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0" w:rsidRPr="008941F3" w:rsidRDefault="00AB7760" w:rsidP="004A3850">
            <w:pPr>
              <w:jc w:val="both"/>
            </w:pPr>
            <w:r w:rsidRPr="008941F3">
              <w:t>Поступления в бюджеты сельских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B7760" w:rsidRPr="008941F3" w:rsidRDefault="00AB7760" w:rsidP="00AB7760">
      <w:pPr>
        <w:ind w:firstLine="540"/>
        <w:jc w:val="both"/>
      </w:pPr>
      <w:r w:rsidRPr="008941F3">
        <w:t>Администрирование государственной пошлины осуществляется с применением кодов подвидов доходов бюджета: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663"/>
      </w:tblGrid>
      <w:tr w:rsidR="00AB7760" w:rsidRPr="008941F3" w:rsidTr="004A3850">
        <w:trPr>
          <w:trHeight w:val="280"/>
        </w:trPr>
        <w:tc>
          <w:tcPr>
            <w:tcW w:w="1440" w:type="dxa"/>
          </w:tcPr>
          <w:p w:rsidR="00AB7760" w:rsidRPr="008941F3" w:rsidRDefault="00AB7760" w:rsidP="004A3850">
            <w:r w:rsidRPr="008941F3">
              <w:t>1000 110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</w:pPr>
            <w:r w:rsidRPr="008941F3"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B7760" w:rsidRPr="008941F3" w:rsidTr="004A3850">
        <w:trPr>
          <w:trHeight w:val="270"/>
        </w:trPr>
        <w:tc>
          <w:tcPr>
            <w:tcW w:w="1440" w:type="dxa"/>
          </w:tcPr>
          <w:p w:rsidR="00AB7760" w:rsidRPr="008941F3" w:rsidRDefault="00AB7760" w:rsidP="004A3850">
            <w:r w:rsidRPr="008941F3">
              <w:t>4000 110</w:t>
            </w:r>
          </w:p>
        </w:tc>
        <w:tc>
          <w:tcPr>
            <w:tcW w:w="8663" w:type="dxa"/>
          </w:tcPr>
          <w:p w:rsidR="00AB7760" w:rsidRPr="008941F3" w:rsidRDefault="00AB7760" w:rsidP="004A3850">
            <w:pPr>
              <w:jc w:val="both"/>
            </w:pPr>
            <w:r w:rsidRPr="008941F3">
              <w:t>Прочие поступления</w:t>
            </w:r>
          </w:p>
        </w:tc>
      </w:tr>
    </w:tbl>
    <w:p w:rsidR="00AB7760" w:rsidRPr="008941F3" w:rsidRDefault="00AB7760" w:rsidP="00AB7760">
      <w:pPr>
        <w:ind w:firstLine="540"/>
      </w:pPr>
    </w:p>
    <w:p w:rsidR="00AB7760" w:rsidRPr="008941F3" w:rsidRDefault="00AB7760" w:rsidP="00AB7760">
      <w:pPr>
        <w:ind w:firstLine="540"/>
      </w:pPr>
    </w:p>
    <w:p w:rsidR="00AB7760" w:rsidRPr="008941F3" w:rsidRDefault="00AB7760" w:rsidP="00AB7760">
      <w:pPr>
        <w:ind w:firstLine="540"/>
      </w:pPr>
    </w:p>
    <w:p w:rsidR="00AB7760" w:rsidRPr="008941F3" w:rsidRDefault="00AB7760" w:rsidP="00AB7760">
      <w:pPr>
        <w:ind w:firstLine="540"/>
      </w:pPr>
    </w:p>
    <w:p w:rsidR="009D7DB6" w:rsidRDefault="009D7DB6"/>
    <w:sectPr w:rsidR="009D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0"/>
    <w:rsid w:val="009D7DB6"/>
    <w:rsid w:val="00A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F84E-CAC3-431F-8270-5025975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B77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B77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AB7760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AB7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7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2019-12-31T06:40:00Z</cp:lastPrinted>
  <dcterms:created xsi:type="dcterms:W3CDTF">2019-12-31T06:35:00Z</dcterms:created>
  <dcterms:modified xsi:type="dcterms:W3CDTF">2019-12-31T06:41:00Z</dcterms:modified>
</cp:coreProperties>
</file>